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3FD18044" w14:textId="76A736B9" w:rsidR="009303D9" w:rsidRPr="008B6524" w:rsidRDefault="00AA0F44" w:rsidP="008B6524">
      <w:pPr>
        <w:pStyle w:val="papertitle"/>
        <w:spacing w:before="5pt" w:beforeAutospacing="1" w:after="5pt" w:afterAutospacing="1"/>
        <w:rPr>
          <w:kern w:val="48"/>
          <w:lang w:eastAsia="ko-KR"/>
        </w:rPr>
      </w:pPr>
      <w:r>
        <w:rPr>
          <w:rFonts w:eastAsiaTheme="minorEastAsia" w:hint="eastAsia"/>
          <w:kern w:val="48"/>
          <w:lang w:eastAsia="ko-KR"/>
        </w:rPr>
        <w:t>Characteriz</w:t>
      </w:r>
      <w:r w:rsidR="001228C0">
        <w:rPr>
          <w:rFonts w:eastAsiaTheme="minorEastAsia" w:hint="eastAsia"/>
          <w:kern w:val="48"/>
          <w:lang w:eastAsia="ko-KR"/>
        </w:rPr>
        <w:t>a</w:t>
      </w:r>
      <w:r>
        <w:rPr>
          <w:rFonts w:eastAsiaTheme="minorEastAsia" w:hint="eastAsia"/>
          <w:kern w:val="48"/>
          <w:lang w:eastAsia="ko-KR"/>
        </w:rPr>
        <w:t>tion of the External Thermal Resistance of the Condenser Using the Evaporative Cooling with Porous Medium</w:t>
      </w:r>
    </w:p>
    <w:p w14:paraId="2C603298" w14:textId="77777777" w:rsidR="00584350" w:rsidRDefault="00584350" w:rsidP="003B4E04">
      <w:pPr>
        <w:pStyle w:val="Author"/>
        <w:spacing w:before="5pt" w:beforeAutospacing="1" w:after="5pt" w:afterAutospacing="1" w:line="6pt" w:lineRule="auto"/>
        <w:rPr>
          <w:sz w:val="16"/>
          <w:szCs w:val="16"/>
        </w:rPr>
        <w:sectPr w:rsidR="00584350" w:rsidSect="003B4E04">
          <w:footerReference w:type="first" r:id="rId8"/>
          <w:pgSz w:w="595.30pt" w:h="841.90pt" w:code="9"/>
          <w:pgMar w:top="27pt" w:right="44.65pt" w:bottom="72pt" w:left="44.65pt" w:header="36pt" w:footer="36pt" w:gutter="0pt"/>
          <w:cols w:space="36pt"/>
          <w:titlePg/>
          <w:docGrid w:linePitch="360"/>
        </w:sectPr>
      </w:pPr>
    </w:p>
    <w:p w14:paraId="250547A7" w14:textId="77777777" w:rsidR="00D7522C" w:rsidRDefault="00D7522C" w:rsidP="003B4E04">
      <w:pPr>
        <w:pStyle w:val="Author"/>
        <w:spacing w:before="5pt" w:beforeAutospacing="1" w:after="5pt" w:afterAutospacing="1" w:line="6pt" w:lineRule="auto"/>
        <w:rPr>
          <w:sz w:val="16"/>
          <w:szCs w:val="16"/>
        </w:rPr>
      </w:pPr>
    </w:p>
    <w:p w14:paraId="569A9A92"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584350">
          <w:type w:val="continuous"/>
          <w:pgSz w:w="595.30pt" w:h="841.90pt" w:code="9"/>
          <w:pgMar w:top="27pt" w:right="44.65pt" w:bottom="72pt" w:left="44.65pt" w:header="36pt" w:footer="36pt" w:gutter="0pt"/>
          <w:cols w:num="2" w:space="36pt"/>
          <w:titlePg/>
          <w:docGrid w:linePitch="360"/>
        </w:sectPr>
      </w:pPr>
    </w:p>
    <w:p w14:paraId="2BB8B4A8" w14:textId="3F4D11FD" w:rsidR="001A3B3D" w:rsidRPr="00F847A6" w:rsidRDefault="00AA0F44" w:rsidP="007B6DDA">
      <w:pPr>
        <w:pStyle w:val="Author"/>
        <w:spacing w:before="5pt" w:beforeAutospacing="1"/>
        <w:rPr>
          <w:sz w:val="18"/>
          <w:szCs w:val="18"/>
        </w:rPr>
      </w:pPr>
      <w:r>
        <w:rPr>
          <w:rFonts w:eastAsiaTheme="minorEastAsia" w:hint="eastAsia"/>
          <w:sz w:val="18"/>
          <w:szCs w:val="18"/>
          <w:lang w:eastAsia="ko-KR"/>
        </w:rPr>
        <w:t>Sung Jun Park</w:t>
      </w:r>
      <w:r w:rsidR="001A3B3D" w:rsidRPr="00F847A6">
        <w:rPr>
          <w:sz w:val="18"/>
          <w:szCs w:val="18"/>
        </w:rPr>
        <w:t xml:space="preserve"> </w:t>
      </w:r>
      <w:r>
        <w:rPr>
          <w:rFonts w:eastAsiaTheme="minorEastAsia"/>
          <w:sz w:val="18"/>
          <w:szCs w:val="18"/>
          <w:lang w:eastAsia="ko-KR"/>
        </w:rPr>
        <w:br/>
      </w:r>
      <w:r>
        <w:rPr>
          <w:rFonts w:eastAsiaTheme="minorEastAsia" w:hint="eastAsia"/>
          <w:i/>
          <w:sz w:val="18"/>
          <w:szCs w:val="18"/>
          <w:lang w:eastAsia="ko-KR"/>
        </w:rPr>
        <w:t>School of Smart Air Mobility</w:t>
      </w:r>
      <w:r w:rsidR="00D72D06" w:rsidRPr="00F847A6">
        <w:rPr>
          <w:sz w:val="18"/>
          <w:szCs w:val="18"/>
        </w:rPr>
        <w:br/>
      </w:r>
      <w:r>
        <w:rPr>
          <w:rFonts w:eastAsiaTheme="minorEastAsia" w:hint="eastAsia"/>
          <w:i/>
          <w:sz w:val="18"/>
          <w:szCs w:val="18"/>
          <w:lang w:eastAsia="ko-KR"/>
        </w:rPr>
        <w:t>Korea Aerospace University</w:t>
      </w:r>
      <w:r w:rsidR="001A3B3D" w:rsidRPr="00F847A6">
        <w:rPr>
          <w:i/>
          <w:sz w:val="18"/>
          <w:szCs w:val="18"/>
        </w:rPr>
        <w:br/>
      </w:r>
      <w:r>
        <w:rPr>
          <w:rFonts w:eastAsiaTheme="minorEastAsia" w:hint="eastAsia"/>
          <w:sz w:val="18"/>
          <w:szCs w:val="18"/>
          <w:lang w:eastAsia="ko-KR"/>
        </w:rPr>
        <w:t>Gyeonggi-do</w:t>
      </w:r>
      <w:r w:rsidR="009303D9" w:rsidRPr="00F847A6">
        <w:rPr>
          <w:sz w:val="18"/>
          <w:szCs w:val="18"/>
        </w:rPr>
        <w:t xml:space="preserve">, </w:t>
      </w:r>
      <w:r>
        <w:rPr>
          <w:rFonts w:eastAsiaTheme="minorEastAsia" w:hint="eastAsia"/>
          <w:sz w:val="18"/>
          <w:szCs w:val="18"/>
          <w:lang w:eastAsia="ko-KR"/>
        </w:rPr>
        <w:t>Republic of Korea</w:t>
      </w:r>
      <w:r w:rsidR="001A3B3D" w:rsidRPr="00F847A6">
        <w:rPr>
          <w:sz w:val="18"/>
          <w:szCs w:val="18"/>
        </w:rPr>
        <w:br/>
      </w:r>
      <w:r w:rsidRPr="00AA0F44">
        <w:rPr>
          <w:rFonts w:eastAsiaTheme="minorEastAsia" w:hint="eastAsia"/>
          <w:sz w:val="18"/>
          <w:szCs w:val="18"/>
          <w:lang w:eastAsia="ko-KR"/>
        </w:rPr>
        <w:t>2015121091@kau.kr</w:t>
      </w:r>
      <w:r w:rsidRPr="00AA0F44">
        <w:rPr>
          <w:sz w:val="18"/>
          <w:szCs w:val="18"/>
        </w:rPr>
        <w:br w:type="column"/>
      </w:r>
      <w:r w:rsidRPr="00AA0F44">
        <w:rPr>
          <w:rFonts w:eastAsiaTheme="minorEastAsia" w:hint="eastAsia"/>
          <w:sz w:val="18"/>
          <w:szCs w:val="18"/>
          <w:lang w:eastAsia="ko-KR"/>
        </w:rPr>
        <w:t>Seok</w:t>
      </w:r>
      <w:r>
        <w:rPr>
          <w:rFonts w:eastAsiaTheme="minorEastAsia" w:hint="eastAsia"/>
          <w:sz w:val="18"/>
          <w:szCs w:val="18"/>
          <w:lang w:eastAsia="ko-KR"/>
        </w:rPr>
        <w:t xml:space="preserve"> Pill Jang</w:t>
      </w:r>
      <w:r w:rsidRPr="00F847A6">
        <w:rPr>
          <w:sz w:val="18"/>
          <w:szCs w:val="18"/>
        </w:rPr>
        <w:t xml:space="preserve"> </w:t>
      </w:r>
      <w:r>
        <w:rPr>
          <w:rFonts w:eastAsiaTheme="minorEastAsia"/>
          <w:sz w:val="18"/>
          <w:szCs w:val="18"/>
          <w:lang w:eastAsia="ko-KR"/>
        </w:rPr>
        <w:br/>
      </w:r>
      <w:r>
        <w:rPr>
          <w:rFonts w:eastAsiaTheme="minorEastAsia" w:hint="eastAsia"/>
          <w:i/>
          <w:sz w:val="18"/>
          <w:szCs w:val="18"/>
          <w:lang w:eastAsia="ko-KR"/>
        </w:rPr>
        <w:t>School of Aerospace and Mechanical Engineering</w:t>
      </w:r>
      <w:r w:rsidRPr="00F847A6">
        <w:rPr>
          <w:sz w:val="18"/>
          <w:szCs w:val="18"/>
        </w:rPr>
        <w:br/>
      </w:r>
      <w:r>
        <w:rPr>
          <w:rFonts w:eastAsiaTheme="minorEastAsia" w:hint="eastAsia"/>
          <w:i/>
          <w:sz w:val="18"/>
          <w:szCs w:val="18"/>
          <w:lang w:eastAsia="ko-KR"/>
        </w:rPr>
        <w:t>Korea Aerospace University</w:t>
      </w:r>
      <w:r w:rsidRPr="00F847A6">
        <w:rPr>
          <w:i/>
          <w:sz w:val="18"/>
          <w:szCs w:val="18"/>
        </w:rPr>
        <w:br/>
      </w:r>
      <w:r>
        <w:rPr>
          <w:rFonts w:eastAsiaTheme="minorEastAsia" w:hint="eastAsia"/>
          <w:sz w:val="18"/>
          <w:szCs w:val="18"/>
          <w:lang w:eastAsia="ko-KR"/>
        </w:rPr>
        <w:t>Gyeonggi-do</w:t>
      </w:r>
      <w:r w:rsidRPr="00F847A6">
        <w:rPr>
          <w:sz w:val="18"/>
          <w:szCs w:val="18"/>
        </w:rPr>
        <w:t xml:space="preserve">, </w:t>
      </w:r>
      <w:r>
        <w:rPr>
          <w:rFonts w:eastAsiaTheme="minorEastAsia" w:hint="eastAsia"/>
          <w:sz w:val="18"/>
          <w:szCs w:val="18"/>
          <w:lang w:eastAsia="ko-KR"/>
        </w:rPr>
        <w:t>Republic of Korea</w:t>
      </w:r>
      <w:r w:rsidRPr="00F847A6">
        <w:rPr>
          <w:sz w:val="18"/>
          <w:szCs w:val="18"/>
        </w:rPr>
        <w:br/>
      </w:r>
      <w:r>
        <w:rPr>
          <w:rFonts w:eastAsiaTheme="minorEastAsia" w:hint="eastAsia"/>
          <w:sz w:val="18"/>
          <w:szCs w:val="18"/>
          <w:lang w:eastAsia="ko-KR"/>
        </w:rPr>
        <w:t>spjang@kau.ac.kr</w:t>
      </w:r>
    </w:p>
    <w:p w14:paraId="4A952380" w14:textId="77777777" w:rsidR="009F1D79" w:rsidRPr="00556296" w:rsidRDefault="009F1D79">
      <w:pPr>
        <w:rPr>
          <w:rFonts w:eastAsiaTheme="minorEastAsia"/>
          <w:lang w:eastAsia="ko-KR"/>
        </w:rPr>
        <w:sectPr w:rsidR="009F1D79" w:rsidRPr="00556296" w:rsidSect="00584350">
          <w:type w:val="continuous"/>
          <w:pgSz w:w="595.30pt" w:h="841.90pt" w:code="9"/>
          <w:pgMar w:top="22.50pt" w:right="44.65pt" w:bottom="72pt" w:left="44.65pt" w:header="36pt" w:footer="36pt" w:gutter="0pt"/>
          <w:cols w:num="2" w:space="36pt"/>
          <w:docGrid w:linePitch="360"/>
        </w:sectPr>
      </w:pPr>
    </w:p>
    <w:p w14:paraId="567FC508"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7EB6B472" w14:textId="069AF304" w:rsidR="004D72B5" w:rsidRDefault="009303D9" w:rsidP="00972203">
      <w:pPr>
        <w:pStyle w:val="Abstract"/>
        <w:rPr>
          <w:i/>
          <w:iCs/>
        </w:rPr>
      </w:pPr>
      <w:r>
        <w:rPr>
          <w:i/>
          <w:iCs/>
        </w:rPr>
        <w:t>Abstract</w:t>
      </w:r>
      <w:r>
        <w:t>—</w:t>
      </w:r>
      <w:r w:rsidR="008C679D" w:rsidRPr="008C679D">
        <w:rPr>
          <w:rFonts w:eastAsia="바탕체"/>
          <w:b w:val="0"/>
          <w:bCs w:val="0"/>
          <w:kern w:val="2"/>
          <w:sz w:val="20"/>
          <w:szCs w:val="20"/>
          <w:lang w:eastAsia="ko-KR"/>
        </w:rPr>
        <w:t xml:space="preserve"> </w:t>
      </w:r>
      <w:r w:rsidR="008C679D" w:rsidRPr="008C679D">
        <w:t xml:space="preserve">In this study, we theoretically and experimentally analyzed the effect of evaporative cooling </w:t>
      </w:r>
      <w:r w:rsidR="008C679D" w:rsidRPr="008C679D">
        <w:rPr>
          <w:rFonts w:hint="eastAsia"/>
        </w:rPr>
        <w:t>u</w:t>
      </w:r>
      <w:r w:rsidR="008C679D" w:rsidRPr="008C679D">
        <w:t xml:space="preserve">sing a </w:t>
      </w:r>
      <w:r w:rsidR="008C679D" w:rsidRPr="008C679D">
        <w:rPr>
          <w:rFonts w:hint="eastAsia"/>
        </w:rPr>
        <w:t>s</w:t>
      </w:r>
      <w:r w:rsidR="008C679D" w:rsidRPr="008C679D">
        <w:t xml:space="preserve">creen mesh that is attached to a condenser surface on the external thermal resistance of a condenser. </w:t>
      </w:r>
      <w:r w:rsidR="008C679D" w:rsidRPr="008C679D">
        <w:rPr>
          <w:rFonts w:hint="eastAsia"/>
        </w:rPr>
        <w:t>T</w:t>
      </w:r>
      <w:r w:rsidR="008C679D" w:rsidRPr="008C679D">
        <w:t xml:space="preserve">he evaporation rate of water filled into the screen mesh was theoretically calculated using the Lewis number which can convert heat transfer to mass transfer. In addition, the maximum flow rate absorbed by the screen mesh was determined by the capillary limit condition, considering liquid pressure drop through the screen mesh with Brinkman-Extended Darcy Equation. Especially, the super hydrophilic screen meshes with mesh number M100, M150, and M200 were manufactured and attached to an aluminum plate simulating the condenser surface. The external thermal resistance of the condenser </w:t>
      </w:r>
      <w:r w:rsidR="008C679D" w:rsidRPr="008C679D">
        <w:rPr>
          <w:rFonts w:hint="eastAsia"/>
        </w:rPr>
        <w:t>w</w:t>
      </w:r>
      <w:r w:rsidR="008C679D" w:rsidRPr="008C679D">
        <w:t xml:space="preserve">as measured according to varying input power, air velocity, and mesh number. Based on the results, it is shown that the theoretical results were well matched with experimental results. Finally, we presented when </w:t>
      </w:r>
      <w:r w:rsidR="008C679D" w:rsidRPr="008C679D">
        <w:rPr>
          <w:rFonts w:hint="eastAsia"/>
        </w:rPr>
        <w:t>u</w:t>
      </w:r>
      <w:r w:rsidR="008C679D" w:rsidRPr="008C679D">
        <w:t>sing evaporative cooling with screen mesh, the external thermal resistance of the condenser was reduced by an average of 92% and the maximum heat transfer rates varied depending on the mesh number.</w:t>
      </w:r>
    </w:p>
    <w:p w14:paraId="423572DF" w14:textId="4531A3F8" w:rsidR="009303D9" w:rsidRPr="008C679D" w:rsidRDefault="004D72B5" w:rsidP="00972203">
      <w:pPr>
        <w:pStyle w:val="Keywords"/>
        <w:rPr>
          <w:rFonts w:eastAsiaTheme="minorEastAsia"/>
          <w:lang w:eastAsia="ko-KR"/>
        </w:rPr>
      </w:pPr>
      <w:r w:rsidRPr="004D72B5">
        <w:t>Keywords—</w:t>
      </w:r>
      <w:r w:rsidR="008C679D">
        <w:rPr>
          <w:rFonts w:eastAsiaTheme="minorEastAsia" w:hint="eastAsia"/>
          <w:lang w:eastAsia="ko-KR"/>
        </w:rPr>
        <w:t xml:space="preserve">External Thermal Resistance, Evaporative Cooling, Hydrophilic </w:t>
      </w:r>
      <w:r w:rsidR="00DD2DEF">
        <w:rPr>
          <w:rFonts w:eastAsiaTheme="minorEastAsia" w:hint="eastAsia"/>
          <w:lang w:eastAsia="ko-KR"/>
        </w:rPr>
        <w:t>screen mesh</w:t>
      </w:r>
    </w:p>
    <w:p w14:paraId="1784BFCA" w14:textId="3CABBDA4" w:rsidR="009303D9" w:rsidRPr="00D632BE" w:rsidRDefault="009303D9" w:rsidP="006B6B66">
      <w:pPr>
        <w:pStyle w:val="1"/>
      </w:pPr>
      <w:r w:rsidRPr="00D632BE">
        <w:t>Introduction</w:t>
      </w:r>
    </w:p>
    <w:p w14:paraId="5ABE55A3" w14:textId="7A7F6946" w:rsidR="009303D9" w:rsidRPr="009B5B4F" w:rsidRDefault="008C679D" w:rsidP="00E7596C">
      <w:pPr>
        <w:pStyle w:val="a6"/>
      </w:pPr>
      <w:r w:rsidRPr="009B5B4F">
        <w:rPr>
          <w:iCs/>
          <w:lang w:val="en-GB"/>
        </w:rPr>
        <w:t xml:space="preserve">As energy consumption increases </w:t>
      </w:r>
      <w:r w:rsidRPr="009B5B4F">
        <w:rPr>
          <w:rFonts w:hint="eastAsia"/>
          <w:iCs/>
          <w:lang w:val="en-GB"/>
        </w:rPr>
        <w:t xml:space="preserve">rapidly in </w:t>
      </w:r>
      <w:r w:rsidRPr="009B5B4F">
        <w:rPr>
          <w:iCs/>
          <w:lang w:val="en-GB"/>
        </w:rPr>
        <w:t>various industries, high heat fluxes (</w:t>
      </w:r>
      <w:r w:rsidRPr="009B5B4F">
        <w:rPr>
          <w:rFonts w:hint="eastAsia"/>
          <w:iCs/>
          <w:lang w:val="en-GB"/>
        </w:rPr>
        <w:t>&gt;</w:t>
      </w:r>
      <w:r w:rsidRPr="009B5B4F">
        <w:rPr>
          <w:iCs/>
          <w:lang w:val="en-GB"/>
        </w:rPr>
        <w:t>1 kW/cm</w:t>
      </w:r>
      <w:r w:rsidRPr="009B5B4F">
        <w:rPr>
          <w:iCs/>
          <w:vertAlign w:val="superscript"/>
          <w:lang w:val="en-GB"/>
        </w:rPr>
        <w:t>2</w:t>
      </w:r>
      <w:r w:rsidRPr="009B5B4F">
        <w:rPr>
          <w:iCs/>
          <w:lang w:val="en-GB"/>
        </w:rPr>
        <w:t xml:space="preserve">) are expected in high-power systems. </w:t>
      </w:r>
      <w:r w:rsidRPr="009B5B4F">
        <w:rPr>
          <w:rFonts w:hint="eastAsia"/>
          <w:iCs/>
          <w:lang w:val="en-GB"/>
        </w:rPr>
        <w:t xml:space="preserve">So, the volume of conventional cooling systems will increase exponentially with the expected heat load. </w:t>
      </w:r>
      <w:r w:rsidRPr="009B5B4F">
        <w:rPr>
          <w:iCs/>
          <w:lang w:val="en-GB"/>
        </w:rPr>
        <w:t>Especially</w:t>
      </w:r>
      <w:r w:rsidRPr="009B5B4F">
        <w:rPr>
          <w:rFonts w:hint="eastAsia"/>
          <w:iCs/>
          <w:lang w:val="en-GB"/>
        </w:rPr>
        <w:t xml:space="preserve">, the condenser volume typically accounts for more than </w:t>
      </w:r>
      <w:r w:rsidRPr="009B5B4F">
        <w:rPr>
          <w:iCs/>
          <w:lang w:val="en-GB"/>
        </w:rPr>
        <w:t>50% of the total volume of the thermal management system for high-power applications</w:t>
      </w:r>
      <w:r w:rsidRPr="009B5B4F">
        <w:rPr>
          <w:rFonts w:hint="eastAsia"/>
          <w:iCs/>
          <w:lang w:val="en-GB"/>
        </w:rPr>
        <w:t>. Therefore, it is important t</w:t>
      </w:r>
      <w:r w:rsidRPr="009B5B4F">
        <w:rPr>
          <w:iCs/>
          <w:lang w:val="en-GB"/>
        </w:rPr>
        <w:t>o reduce the volume of the thermal management systems, enhancing the cooling performance of the condenser.</w:t>
      </w:r>
      <w:r w:rsidRPr="009B5B4F">
        <w:rPr>
          <w:rFonts w:hint="eastAsia"/>
          <w:iCs/>
          <w:lang w:val="en-GB"/>
        </w:rPr>
        <w:t xml:space="preserve"> </w:t>
      </w:r>
      <w:r w:rsidR="001228C0">
        <w:rPr>
          <w:rFonts w:eastAsiaTheme="minorEastAsia" w:hint="eastAsia"/>
          <w:iCs/>
          <w:lang w:val="en-GB" w:eastAsia="ko-KR"/>
        </w:rPr>
        <w:t>A</w:t>
      </w:r>
      <w:r w:rsidRPr="009B5B4F">
        <w:rPr>
          <w:iCs/>
          <w:lang w:val="en-GB"/>
        </w:rPr>
        <w:t xml:space="preserve">n analysis </w:t>
      </w:r>
      <w:r w:rsidRPr="009B5B4F">
        <w:rPr>
          <w:rFonts w:hint="eastAsia"/>
          <w:iCs/>
          <w:lang w:val="en-GB"/>
        </w:rPr>
        <w:t xml:space="preserve">results </w:t>
      </w:r>
      <w:r w:rsidRPr="009B5B4F">
        <w:rPr>
          <w:iCs/>
          <w:lang w:val="en-GB"/>
        </w:rPr>
        <w:t xml:space="preserve">using a simple condenser thermal resistance model </w:t>
      </w:r>
      <w:r w:rsidRPr="009B5B4F">
        <w:rPr>
          <w:rFonts w:hint="eastAsia"/>
          <w:iCs/>
          <w:lang w:val="en-GB"/>
        </w:rPr>
        <w:t xml:space="preserve">clearly showed </w:t>
      </w:r>
      <w:r w:rsidRPr="009B5B4F">
        <w:rPr>
          <w:iCs/>
          <w:lang w:val="en-GB"/>
        </w:rPr>
        <w:t xml:space="preserve">that external condenser resistance accounts for over 70% of the total resistance. </w:t>
      </w:r>
      <w:r w:rsidRPr="009B5B4F">
        <w:rPr>
          <w:rFonts w:hint="eastAsia"/>
          <w:iCs/>
          <w:lang w:val="en-GB"/>
        </w:rPr>
        <w:t xml:space="preserve">Moreover, </w:t>
      </w:r>
      <w:r w:rsidRPr="009B5B4F">
        <w:rPr>
          <w:iCs/>
          <w:lang w:val="en-GB"/>
        </w:rPr>
        <w:t xml:space="preserve">most previous results have been focused on reducing internal thermal resistance of a condenser. </w:t>
      </w:r>
      <w:r w:rsidRPr="009B5B4F">
        <w:rPr>
          <w:rFonts w:hint="eastAsia"/>
          <w:iCs/>
          <w:lang w:val="en-GB"/>
        </w:rPr>
        <w:t>So, in this study,</w:t>
      </w:r>
      <w:r w:rsidRPr="009B5B4F">
        <w:rPr>
          <w:iCs/>
          <w:lang w:val="en-GB"/>
        </w:rPr>
        <w:t xml:space="preserve"> we theoretically and experimentally analysed the external thermal resistance on a condenser surface using evaporative cooling with hydrophilic screen mesh</w:t>
      </w:r>
      <w:r w:rsidRPr="009B5B4F">
        <w:rPr>
          <w:rFonts w:hint="eastAsia"/>
          <w:iCs/>
          <w:lang w:val="en-GB"/>
        </w:rPr>
        <w:t xml:space="preserve"> to reduce the</w:t>
      </w:r>
      <w:r w:rsidRPr="009B5B4F">
        <w:rPr>
          <w:iCs/>
          <w:lang w:val="en-GB"/>
        </w:rPr>
        <w:t xml:space="preserve"> external condenser resistance</w:t>
      </w:r>
      <w:r w:rsidRPr="009B5B4F">
        <w:rPr>
          <w:rFonts w:hint="eastAsia"/>
          <w:iCs/>
          <w:lang w:val="en-GB"/>
        </w:rPr>
        <w:t xml:space="preserve"> </w:t>
      </w:r>
      <w:r w:rsidRPr="009B5B4F">
        <w:rPr>
          <w:iCs/>
          <w:lang w:val="en-GB"/>
        </w:rPr>
        <w:t>dramatically</w:t>
      </w:r>
      <w:r w:rsidRPr="009B5B4F">
        <w:rPr>
          <w:rFonts w:hint="eastAsia"/>
          <w:iCs/>
          <w:lang w:val="en-GB"/>
        </w:rPr>
        <w:t>.</w:t>
      </w:r>
    </w:p>
    <w:p w14:paraId="52E84354" w14:textId="57ECF793" w:rsidR="009303D9" w:rsidRPr="006B6B66" w:rsidRDefault="008C679D" w:rsidP="006B6B66">
      <w:pPr>
        <w:pStyle w:val="1"/>
      </w:pPr>
      <w:r>
        <w:rPr>
          <w:rFonts w:eastAsiaTheme="minorEastAsia" w:hint="eastAsia"/>
          <w:lang w:eastAsia="ko-KR"/>
        </w:rPr>
        <w:t>Theoretical Appro</w:t>
      </w:r>
      <w:r w:rsidR="001228C0">
        <w:rPr>
          <w:rFonts w:eastAsiaTheme="minorEastAsia" w:hint="eastAsia"/>
          <w:lang w:eastAsia="ko-KR"/>
        </w:rPr>
        <w:t>a</w:t>
      </w:r>
      <w:r>
        <w:rPr>
          <w:rFonts w:eastAsiaTheme="minorEastAsia" w:hint="eastAsia"/>
          <w:lang w:eastAsia="ko-KR"/>
        </w:rPr>
        <w:t>ch</w:t>
      </w:r>
    </w:p>
    <w:p w14:paraId="336BC3AF" w14:textId="16354ECC" w:rsidR="009303D9" w:rsidRDefault="00E832C5" w:rsidP="00ED0149">
      <w:pPr>
        <w:pStyle w:val="2"/>
      </w:pPr>
      <w:r>
        <w:rPr>
          <w:rFonts w:eastAsiaTheme="minorEastAsia" w:hint="eastAsia"/>
          <w:lang w:eastAsia="ko-KR"/>
        </w:rPr>
        <w:t>External Thermal Resistance</w:t>
      </w:r>
    </w:p>
    <w:p w14:paraId="0CC899F9" w14:textId="26459EE1" w:rsidR="009B5B4F" w:rsidRDefault="009B5B4F" w:rsidP="009B5B4F">
      <w:pPr>
        <w:pStyle w:val="a6"/>
        <w:rPr>
          <w:rFonts w:eastAsiaTheme="minorEastAsia"/>
          <w:lang w:eastAsia="ko-KR"/>
        </w:rPr>
      </w:pPr>
      <w:r>
        <w:rPr>
          <w:rFonts w:eastAsiaTheme="minorEastAsia" w:hint="eastAsia"/>
          <w:lang w:eastAsia="ko-KR"/>
        </w:rPr>
        <w:t>Figure 1</w:t>
      </w:r>
      <w:r w:rsidR="00B8055C" w:rsidRPr="00B8055C">
        <w:rPr>
          <w:rFonts w:eastAsiaTheme="minorEastAsia"/>
          <w:lang w:eastAsia="ko-KR"/>
        </w:rPr>
        <w:t xml:space="preserve"> is a </w:t>
      </w:r>
      <w:r w:rsidR="00DD2DEF">
        <w:rPr>
          <w:rFonts w:eastAsiaTheme="minorEastAsia" w:hint="eastAsia"/>
          <w:lang w:eastAsia="ko-KR"/>
        </w:rPr>
        <w:t>schematic</w:t>
      </w:r>
      <w:r w:rsidR="00B8055C" w:rsidRPr="00B8055C">
        <w:rPr>
          <w:rFonts w:eastAsiaTheme="minorEastAsia"/>
          <w:lang w:eastAsia="ko-KR"/>
        </w:rPr>
        <w:t xml:space="preserve"> diagram of the exter</w:t>
      </w:r>
      <w:r w:rsidR="00DD2DEF">
        <w:rPr>
          <w:rFonts w:eastAsiaTheme="minorEastAsia" w:hint="eastAsia"/>
          <w:lang w:eastAsia="ko-KR"/>
        </w:rPr>
        <w:t>nal</w:t>
      </w:r>
      <w:r w:rsidR="00B8055C" w:rsidRPr="00B8055C">
        <w:rPr>
          <w:rFonts w:eastAsiaTheme="minorEastAsia"/>
          <w:lang w:eastAsia="ko-KR"/>
        </w:rPr>
        <w:t xml:space="preserve"> condenser </w:t>
      </w:r>
      <w:r w:rsidR="00DD2DEF">
        <w:rPr>
          <w:rFonts w:eastAsiaTheme="minorEastAsia" w:hint="eastAsia"/>
          <w:lang w:eastAsia="ko-KR"/>
        </w:rPr>
        <w:t xml:space="preserve">surface </w:t>
      </w:r>
      <w:r w:rsidR="00B8055C" w:rsidRPr="00B8055C">
        <w:rPr>
          <w:rFonts w:eastAsiaTheme="minorEastAsia"/>
          <w:lang w:eastAsia="ko-KR"/>
        </w:rPr>
        <w:t xml:space="preserve">using evaporative cooling </w:t>
      </w:r>
      <w:r w:rsidR="001228C0">
        <w:rPr>
          <w:rFonts w:eastAsiaTheme="minorEastAsia" w:hint="eastAsia"/>
          <w:lang w:eastAsia="ko-KR"/>
        </w:rPr>
        <w:t>with</w:t>
      </w:r>
      <w:r w:rsidR="00B8055C" w:rsidRPr="00B8055C">
        <w:rPr>
          <w:rFonts w:eastAsiaTheme="minorEastAsia"/>
          <w:lang w:eastAsia="ko-KR"/>
        </w:rPr>
        <w:t xml:space="preserve"> a porous medium. The external thermal resistance of the condenser </w:t>
      </w:r>
      <w:r w:rsidR="00DD2DEF">
        <w:rPr>
          <w:rFonts w:eastAsiaTheme="minorEastAsia" w:hint="eastAsia"/>
          <w:lang w:eastAsia="ko-KR"/>
        </w:rPr>
        <w:t>was</w:t>
      </w:r>
      <w:r w:rsidR="00B8055C" w:rsidRPr="00B8055C">
        <w:rPr>
          <w:rFonts w:eastAsiaTheme="minorEastAsia"/>
          <w:lang w:eastAsia="ko-KR"/>
        </w:rPr>
        <w:t xml:space="preserve"> composed of the thermal resistance of the porous medium </w:t>
      </w:r>
    </w:p>
    <w:p w14:paraId="5F2D54A8" w14:textId="77777777" w:rsidR="009B5B4F" w:rsidRDefault="009B5B4F" w:rsidP="009B5B4F">
      <w:pPr>
        <w:pStyle w:val="a6"/>
        <w:ind w:firstLine="0pt"/>
        <w:jc w:val="center"/>
        <w:rPr>
          <w:rFonts w:eastAsiaTheme="minorEastAsia"/>
          <w:lang w:eastAsia="ko-KR"/>
        </w:rPr>
      </w:pPr>
      <w:r>
        <w:rPr>
          <w:rFonts w:eastAsiaTheme="minorEastAsia"/>
          <w:noProof/>
          <w:lang w:eastAsia="ko-KR"/>
        </w:rPr>
        <w:drawing>
          <wp:inline distT="0" distB="0" distL="0" distR="0" wp14:anchorId="7AA2BD00" wp14:editId="70671830">
            <wp:extent cx="1871425" cy="853440"/>
            <wp:effectExtent l="0" t="0" r="0" b="3810"/>
            <wp:docPr id="1454671162" name="그림 1" descr="텍스트, 스크린샷, 폰트, 렌치이(가) 표시된 사진&#10;&#10;자동 생성된 설명"/>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454671162" name="그림 1" descr="텍스트, 스크린샷, 폰트, 렌치이(가) 표시된 사진&#10;&#10;자동 생성된 설명"/>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2326" cy="872092"/>
                    </a:xfrm>
                    <a:prstGeom prst="rect">
                      <a:avLst/>
                    </a:prstGeom>
                    <a:noFill/>
                  </pic:spPr>
                </pic:pic>
              </a:graphicData>
            </a:graphic>
          </wp:inline>
        </w:drawing>
      </w:r>
    </w:p>
    <w:p w14:paraId="33C9C8E9" w14:textId="2BE0F6C1" w:rsidR="009B5B4F" w:rsidRDefault="009B5B4F" w:rsidP="004657BE">
      <w:pPr>
        <w:pStyle w:val="ac"/>
        <w:rPr>
          <w:rFonts w:eastAsiaTheme="minorEastAsia"/>
          <w:b w:val="0"/>
          <w:bCs w:val="0"/>
          <w:sz w:val="16"/>
          <w:szCs w:val="16"/>
          <w:lang w:eastAsia="ko-KR"/>
        </w:rPr>
      </w:pPr>
      <w:r w:rsidRPr="008C1D5B">
        <w:rPr>
          <w:b w:val="0"/>
          <w:bCs w:val="0"/>
          <w:sz w:val="16"/>
          <w:szCs w:val="16"/>
        </w:rPr>
        <w:t xml:space="preserve">Fig. </w:t>
      </w:r>
      <w:r w:rsidRPr="008C1D5B">
        <w:rPr>
          <w:b w:val="0"/>
          <w:bCs w:val="0"/>
          <w:sz w:val="16"/>
          <w:szCs w:val="16"/>
        </w:rPr>
        <w:fldChar w:fldCharType="begin"/>
      </w:r>
      <w:r w:rsidRPr="008C1D5B">
        <w:rPr>
          <w:b w:val="0"/>
          <w:bCs w:val="0"/>
          <w:sz w:val="16"/>
          <w:szCs w:val="16"/>
        </w:rPr>
        <w:instrText xml:space="preserve"> SEQ Fig. \* ARABIC </w:instrText>
      </w:r>
      <w:r w:rsidRPr="008C1D5B">
        <w:rPr>
          <w:b w:val="0"/>
          <w:bCs w:val="0"/>
          <w:sz w:val="16"/>
          <w:szCs w:val="16"/>
        </w:rPr>
        <w:fldChar w:fldCharType="separate"/>
      </w:r>
      <w:r w:rsidR="004E1C56">
        <w:rPr>
          <w:b w:val="0"/>
          <w:bCs w:val="0"/>
          <w:noProof/>
          <w:sz w:val="16"/>
          <w:szCs w:val="16"/>
        </w:rPr>
        <w:t>1</w:t>
      </w:r>
      <w:r w:rsidRPr="008C1D5B">
        <w:rPr>
          <w:b w:val="0"/>
          <w:bCs w:val="0"/>
          <w:sz w:val="16"/>
          <w:szCs w:val="16"/>
        </w:rPr>
        <w:fldChar w:fldCharType="end"/>
      </w:r>
      <w:r w:rsidRPr="008C1D5B">
        <w:rPr>
          <w:rFonts w:eastAsiaTheme="minorEastAsia" w:hint="eastAsia"/>
          <w:b w:val="0"/>
          <w:bCs w:val="0"/>
          <w:sz w:val="16"/>
          <w:szCs w:val="16"/>
          <w:lang w:eastAsia="ko-KR"/>
        </w:rPr>
        <w:t xml:space="preserve">. </w:t>
      </w:r>
      <w:r>
        <w:rPr>
          <w:rFonts w:eastAsiaTheme="minorEastAsia" w:hint="eastAsia"/>
          <w:b w:val="0"/>
          <w:bCs w:val="0"/>
          <w:sz w:val="16"/>
          <w:szCs w:val="16"/>
          <w:lang w:eastAsia="ko-KR"/>
        </w:rPr>
        <w:t>Schematic model of condenser surface</w:t>
      </w:r>
    </w:p>
    <w:p w14:paraId="134EB61E" w14:textId="77777777" w:rsidR="00C44E42" w:rsidRPr="00C44E42" w:rsidRDefault="00C44E42" w:rsidP="00C44E42">
      <w:pPr>
        <w:rPr>
          <w:rFonts w:eastAsiaTheme="minorEastAsia"/>
          <w:lang w:eastAsia="ko-KR"/>
        </w:rPr>
      </w:pPr>
    </w:p>
    <w:p w14:paraId="483EE611" w14:textId="5653AF4D" w:rsidR="009303D9" w:rsidRDefault="00487936" w:rsidP="009B5B4F">
      <w:pPr>
        <w:pStyle w:val="a6"/>
        <w:ind w:firstLine="0pt"/>
        <w:rPr>
          <w:rFonts w:eastAsiaTheme="minorEastAsia"/>
          <w:lang w:eastAsia="ko-KR"/>
        </w:rPr>
      </w:pPr>
      <w:r w:rsidRPr="00B8055C">
        <w:rPr>
          <w:rFonts w:eastAsiaTheme="minorEastAsia"/>
          <w:lang w:eastAsia="ko-KR"/>
        </w:rPr>
        <w:t xml:space="preserve">layer filled </w:t>
      </w:r>
      <w:r w:rsidR="00B8055C" w:rsidRPr="00B8055C">
        <w:rPr>
          <w:rFonts w:eastAsiaTheme="minorEastAsia"/>
          <w:lang w:eastAsia="ko-KR"/>
        </w:rPr>
        <w:t>with</w:t>
      </w:r>
      <w:r w:rsidR="009B5B4F">
        <w:rPr>
          <w:rFonts w:eastAsiaTheme="minorEastAsia" w:hint="eastAsia"/>
          <w:lang w:eastAsia="ko-KR"/>
        </w:rPr>
        <w:t xml:space="preserve"> </w:t>
      </w:r>
      <w:r w:rsidR="00B8055C" w:rsidRPr="00B8055C">
        <w:rPr>
          <w:rFonts w:eastAsiaTheme="minorEastAsia"/>
          <w:lang w:eastAsia="ko-KR"/>
        </w:rPr>
        <w:t>water and the thermal resistance generated by evaporation, since the thermal resistance of the condenser wall is very small and can be ignored. The external thermal resistance equations of a condenser using evaporative cooling using a porous medium can be defined as in (1) to (3).</w:t>
      </w:r>
    </w:p>
    <w:p w14:paraId="4FD60EF6" w14:textId="5E66C0CD" w:rsidR="00B8055C" w:rsidRDefault="00B8055C" w:rsidP="00B8055C">
      <w:pPr>
        <w:pStyle w:val="a0"/>
        <w:numPr>
          <w:ilvl w:val="0"/>
          <w:numId w:val="0"/>
        </w:numPr>
        <w:wordWrap/>
        <w:ind w:firstLine="10pt"/>
        <w:jc w:val="end"/>
      </w:pPr>
      <w:r w:rsidRPr="00A83800">
        <w:rPr>
          <w:noProof/>
          <w:position w:val="-66"/>
        </w:rPr>
        <mc:AlternateContent>
          <mc:Choice Requires="v">
            <w:object w:dxaOrig="200pt" w:dyaOrig="71pt" w14:anchorId="11DEC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5pt;height:70.2pt" o:ole="">
                <v:imagedata r:id="rId10" o:title=""/>
              </v:shape>
              <o:OLEObject Type="Embed" ProgID="Equation.DSMT4" ShapeID="_x0000_i1025" DrawAspect="Content" ObjectID="_1784447316" r:id="rId11"/>
            </w:object>
          </mc:Choice>
          <mc:Fallback>
            <w:object>
              <w:drawing>
                <wp:inline distT="0" distB="0" distL="0" distR="0" wp14:anchorId="3074374D" wp14:editId="1C04BD57">
                  <wp:extent cx="2546985" cy="891540"/>
                  <wp:effectExtent l="0" t="0" r="5715" b="3810"/>
                  <wp:docPr id="1" name="개체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
                          <pic:cNvPicPr>
                            <a:picLocks noChangeAspect="1" noChangeArrowheads="1"/>
                            <a:extLst>
                              <a:ext uri="{837473B0-CC2E-450a-ABE3-18F120FF3D37}">
                                <a15:objectPr xmlns:a15="http://schemas.microsoft.com/office/drawing/2012/main" objectId="_1784447316" isActiveX="0" linkType=""/>
                              </a:ext>
                            </a:extLst>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6985" cy="891540"/>
                          </a:xfrm>
                          <a:prstGeom prst="rect">
                            <a:avLst/>
                          </a:prstGeom>
                          <a:noFill/>
                          <a:ln>
                            <a:noFill/>
                          </a:ln>
                        </pic:spPr>
                      </pic:pic>
                    </a:graphicData>
                  </a:graphic>
                </wp:inline>
              </w:drawing>
              <w:objectEmbed w:drawAspect="content" r:id="rId11" w:progId="Equation.DSMT4" w:shapeId="1" w:fieldCodes=""/>
            </w:object>
          </mc:Fallback>
        </mc:AlternateContent>
      </w:r>
      <w:r>
        <w:t xml:space="preserve"> </w:t>
      </w:r>
      <w:r>
        <w:rPr>
          <w:rFonts w:hint="eastAsia"/>
        </w:rPr>
        <w:t xml:space="preserve">     </w:t>
      </w:r>
      <w:r>
        <w:t>(1)</w:t>
      </w:r>
    </w:p>
    <w:p w14:paraId="6208D96B" w14:textId="26FF601A" w:rsidR="00B8055C" w:rsidRDefault="00B8055C" w:rsidP="00B8055C">
      <w:pPr>
        <w:pStyle w:val="a0"/>
        <w:numPr>
          <w:ilvl w:val="0"/>
          <w:numId w:val="0"/>
        </w:numPr>
        <w:wordWrap/>
        <w:ind w:firstLine="10pt"/>
        <w:jc w:val="end"/>
      </w:pPr>
      <w:r w:rsidRPr="00DA2423">
        <w:rPr>
          <w:noProof/>
          <w:position w:val="-26"/>
        </w:rPr>
        <mc:AlternateContent>
          <mc:Choice Requires="v">
            <w:object w:dxaOrig="62pt" w:dyaOrig="30pt" w14:anchorId="2A887D45">
              <v:shape id="_x0000_i1026" type="#_x0000_t75" style="width:61.3pt;height:30.95pt" o:ole="">
                <v:imagedata r:id="rId13" o:title=""/>
              </v:shape>
              <o:OLEObject Type="Embed" ProgID="Equation.DSMT4" ShapeID="_x0000_i1026" DrawAspect="Content" ObjectID="_1784447317" r:id="rId14"/>
            </w:object>
          </mc:Choice>
          <mc:Fallback>
            <w:object>
              <w:drawing>
                <wp:inline distT="0" distB="0" distL="0" distR="0" wp14:anchorId="017CB68C" wp14:editId="2EC52236">
                  <wp:extent cx="778510" cy="393065"/>
                  <wp:effectExtent l="0" t="0" r="2540" b="6985"/>
                  <wp:docPr id="2" name="개체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2"/>
                          <pic:cNvPicPr>
                            <a:picLocks noChangeAspect="1" noChangeArrowheads="1"/>
                            <a:extLst>
                              <a:ext uri="{837473B0-CC2E-450a-ABE3-18F120FF3D37}">
                                <a15:objectPr xmlns:a15="http://schemas.microsoft.com/office/drawing/2012/main" objectId="_1784447317" isActiveX="0" linkType=""/>
                              </a:ext>
                            </a:extLst>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8510" cy="393065"/>
                          </a:xfrm>
                          <a:prstGeom prst="rect">
                            <a:avLst/>
                          </a:prstGeom>
                          <a:noFill/>
                          <a:ln>
                            <a:noFill/>
                          </a:ln>
                        </pic:spPr>
                      </pic:pic>
                    </a:graphicData>
                  </a:graphic>
                </wp:inline>
              </w:drawing>
              <w:objectEmbed w:drawAspect="content" r:id="rId14" w:progId="Equation.DSMT4" w:shapeId="2" w:fieldCodes=""/>
            </w:object>
          </mc:Fallback>
        </mc:AlternateContent>
      </w:r>
      <w:r>
        <w:t xml:space="preserve"> </w:t>
      </w:r>
      <w:r w:rsidRPr="00DA2423">
        <w:rPr>
          <w:sz w:val="8"/>
          <w:szCs w:val="8"/>
        </w:rPr>
        <w:t xml:space="preserve"> </w:t>
      </w:r>
      <w:r>
        <w:t xml:space="preserve">   </w:t>
      </w:r>
      <w:r>
        <w:rPr>
          <w:rFonts w:hint="eastAsia"/>
        </w:rPr>
        <w:t xml:space="preserve">                    </w:t>
      </w:r>
      <w:r>
        <w:t xml:space="preserve">      </w:t>
      </w:r>
      <w:r w:rsidRPr="00A1570B">
        <w:t xml:space="preserve">   </w:t>
      </w:r>
      <w:r>
        <w:t>(2)</w:t>
      </w:r>
    </w:p>
    <w:p w14:paraId="0889C6D9" w14:textId="3E717BA0" w:rsidR="00B8055C" w:rsidRDefault="00487936" w:rsidP="00B8055C">
      <w:pPr>
        <w:pStyle w:val="a0"/>
        <w:numPr>
          <w:ilvl w:val="0"/>
          <w:numId w:val="0"/>
        </w:numPr>
        <w:wordWrap/>
        <w:ind w:firstLine="10pt"/>
        <w:jc w:val="end"/>
      </w:pPr>
      <w:r w:rsidRPr="00DA2423">
        <w:rPr>
          <w:noProof/>
          <w:position w:val="-12"/>
        </w:rPr>
        <mc:AlternateContent>
          <mc:Choice Requires="v">
            <w:object w:dxaOrig="91pt" w:dyaOrig="16pt" w14:anchorId="513A9795">
              <v:shape id="_x0000_i1027" type="#_x0000_t75" style="width:89.85pt;height:17.25pt" o:ole="">
                <v:imagedata r:id="rId16" o:title=""/>
              </v:shape>
              <o:OLEObject Type="Embed" ProgID="Equation.DSMT4" ShapeID="_x0000_i1027" DrawAspect="Content" ObjectID="_1784447318" r:id="rId17"/>
            </w:object>
          </mc:Choice>
          <mc:Fallback>
            <w:object>
              <w:drawing>
                <wp:inline distT="0" distB="0" distL="0" distR="0" wp14:anchorId="3DEB3CC9" wp14:editId="675235FA">
                  <wp:extent cx="1141095" cy="219075"/>
                  <wp:effectExtent l="0" t="0" r="1905" b="9525"/>
                  <wp:docPr id="3" name="개체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3"/>
                          <pic:cNvPicPr>
                            <a:picLocks noChangeAspect="1" noChangeArrowheads="1"/>
                            <a:extLst>
                              <a:ext uri="{837473B0-CC2E-450a-ABE3-18F120FF3D37}">
                                <a15:objectPr xmlns:a15="http://schemas.microsoft.com/office/drawing/2012/main" objectId="_1784447318" isActiveX="0" linkType=""/>
                              </a:ext>
                            </a:extLst>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1095" cy="219075"/>
                          </a:xfrm>
                          <a:prstGeom prst="rect">
                            <a:avLst/>
                          </a:prstGeom>
                          <a:noFill/>
                          <a:ln>
                            <a:noFill/>
                          </a:ln>
                        </pic:spPr>
                      </pic:pic>
                    </a:graphicData>
                  </a:graphic>
                </wp:inline>
              </w:drawing>
              <w:objectEmbed w:drawAspect="content" r:id="rId17" w:progId="Equation.DSMT4" w:shapeId="3" w:fieldCodes=""/>
            </w:object>
          </mc:Fallback>
        </mc:AlternateContent>
      </w:r>
      <w:r w:rsidR="00B8055C">
        <w:t xml:space="preserve"> </w:t>
      </w:r>
      <w:r w:rsidR="00B8055C">
        <w:rPr>
          <w:rFonts w:hint="eastAsia"/>
        </w:rPr>
        <w:t xml:space="preserve">      </w:t>
      </w:r>
      <w:r>
        <w:rPr>
          <w:rFonts w:hint="eastAsia"/>
        </w:rPr>
        <w:t xml:space="preserve">    </w:t>
      </w:r>
      <w:r w:rsidR="00B8055C">
        <w:rPr>
          <w:rFonts w:hint="eastAsia"/>
        </w:rPr>
        <w:t xml:space="preserve">        </w:t>
      </w:r>
      <w:r w:rsidR="00B8055C">
        <w:t xml:space="preserve">        </w:t>
      </w:r>
      <w:r w:rsidR="00B8055C">
        <w:rPr>
          <w:rFonts w:hint="eastAsia"/>
        </w:rPr>
        <w:t>(</w:t>
      </w:r>
      <w:r w:rsidR="00B8055C">
        <w:t>3)</w:t>
      </w:r>
    </w:p>
    <w:p w14:paraId="28244103" w14:textId="2DBAB1DE" w:rsidR="00B8055C" w:rsidRDefault="00B8055C" w:rsidP="009B5B4F">
      <w:pPr>
        <w:pStyle w:val="a6"/>
        <w:ind w:firstLine="0pt"/>
        <w:rPr>
          <w:rFonts w:eastAsiaTheme="minorEastAsia"/>
          <w:lang w:eastAsia="ko-KR"/>
        </w:rPr>
      </w:pPr>
      <w:proofErr w:type="spellStart"/>
      <w:r>
        <w:rPr>
          <w:rFonts w:eastAsiaTheme="minorEastAsia" w:hint="eastAsia"/>
          <w:lang w:val="en-US" w:eastAsia="ko-KR"/>
        </w:rPr>
        <w:t>wh</w:t>
      </w:r>
      <w:proofErr w:type="spellEnd"/>
      <w:r w:rsidRPr="00B8055C">
        <w:rPr>
          <w:rFonts w:eastAsiaTheme="minorEastAsia"/>
          <w:lang w:eastAsia="ko-KR"/>
        </w:rPr>
        <w:t xml:space="preserve">ere, </w:t>
      </w:r>
      <w:r w:rsidRPr="00B8055C">
        <w:rPr>
          <w:rFonts w:eastAsiaTheme="minorEastAsia"/>
          <w:i/>
          <w:iCs/>
          <w:lang w:eastAsia="ko-KR"/>
        </w:rPr>
        <w:t>A</w:t>
      </w:r>
      <w:r w:rsidRPr="00B8055C">
        <w:rPr>
          <w:rFonts w:eastAsiaTheme="minorEastAsia"/>
          <w:lang w:eastAsia="ko-KR"/>
        </w:rPr>
        <w:t xml:space="preserve">, </w:t>
      </w:r>
      <w:r w:rsidRPr="00B8055C">
        <w:rPr>
          <w:rFonts w:eastAsiaTheme="minorEastAsia"/>
          <w:i/>
          <w:iCs/>
          <w:lang w:eastAsia="ko-KR"/>
        </w:rPr>
        <w:t>k</w:t>
      </w:r>
      <w:r w:rsidRPr="00B8055C">
        <w:rPr>
          <w:rFonts w:eastAsiaTheme="minorEastAsia"/>
          <w:vertAlign w:val="subscript"/>
          <w:lang w:eastAsia="ko-KR"/>
        </w:rPr>
        <w:t>eff</w:t>
      </w:r>
      <w:r w:rsidRPr="00B8055C">
        <w:rPr>
          <w:rFonts w:eastAsiaTheme="minorEastAsia"/>
          <w:lang w:eastAsia="ko-KR"/>
        </w:rPr>
        <w:t xml:space="preserve">, </w:t>
      </w:r>
      <w:r w:rsidRPr="00B8055C">
        <w:rPr>
          <w:rFonts w:eastAsiaTheme="minorEastAsia"/>
          <w:i/>
          <w:iCs/>
          <w:lang w:eastAsia="ko-KR"/>
        </w:rPr>
        <w:t>k</w:t>
      </w:r>
      <w:r w:rsidRPr="00B8055C">
        <w:rPr>
          <w:rFonts w:eastAsiaTheme="minorEastAsia"/>
          <w:vertAlign w:val="subscript"/>
          <w:lang w:eastAsia="ko-KR"/>
        </w:rPr>
        <w:t>f</w:t>
      </w:r>
      <w:r w:rsidRPr="00B8055C">
        <w:rPr>
          <w:rFonts w:eastAsiaTheme="minorEastAsia"/>
          <w:lang w:eastAsia="ko-KR"/>
        </w:rPr>
        <w:t xml:space="preserve">, </w:t>
      </w:r>
      <w:r w:rsidRPr="00B8055C">
        <w:rPr>
          <w:rFonts w:eastAsiaTheme="minorEastAsia"/>
          <w:i/>
          <w:iCs/>
          <w:lang w:eastAsia="ko-KR"/>
        </w:rPr>
        <w:t>k</w:t>
      </w:r>
      <w:r w:rsidRPr="00B8055C">
        <w:rPr>
          <w:rFonts w:eastAsiaTheme="minorEastAsia"/>
          <w:vertAlign w:val="subscript"/>
          <w:lang w:eastAsia="ko-KR"/>
        </w:rPr>
        <w:t>s</w:t>
      </w:r>
      <w:r w:rsidRPr="00B8055C">
        <w:rPr>
          <w:rFonts w:eastAsiaTheme="minorEastAsia"/>
          <w:lang w:eastAsia="ko-KR"/>
        </w:rPr>
        <w:t xml:space="preserve">, </w:t>
      </w:r>
      <w:r w:rsidRPr="00B8055C">
        <w:rPr>
          <w:rFonts w:eastAsiaTheme="minorEastAsia"/>
          <w:i/>
          <w:iCs/>
          <w:lang w:eastAsia="ko-KR"/>
        </w:rPr>
        <w:t>q</w:t>
      </w:r>
      <w:r w:rsidRPr="00B8055C">
        <w:rPr>
          <w:rFonts w:eastAsiaTheme="minorEastAsia"/>
          <w:vertAlign w:val="subscript"/>
          <w:lang w:eastAsia="ko-KR"/>
        </w:rPr>
        <w:t>in</w:t>
      </w:r>
      <w:r w:rsidRPr="00B8055C">
        <w:rPr>
          <w:rFonts w:eastAsiaTheme="minorEastAsia"/>
          <w:lang w:eastAsia="ko-KR"/>
        </w:rPr>
        <w:t xml:space="preserve">, </w:t>
      </w:r>
      <w:r w:rsidRPr="00B8055C">
        <w:rPr>
          <w:rFonts w:eastAsiaTheme="minorEastAsia"/>
          <w:i/>
          <w:iCs/>
          <w:lang w:eastAsia="ko-KR"/>
        </w:rPr>
        <w:t>R</w:t>
      </w:r>
      <w:r w:rsidRPr="00B8055C">
        <w:rPr>
          <w:rFonts w:eastAsiaTheme="minorEastAsia"/>
          <w:vertAlign w:val="subscript"/>
          <w:lang w:eastAsia="ko-KR"/>
        </w:rPr>
        <w:t>evap</w:t>
      </w:r>
      <w:r w:rsidRPr="00B8055C">
        <w:rPr>
          <w:rFonts w:eastAsiaTheme="minorEastAsia"/>
          <w:lang w:eastAsia="ko-KR"/>
        </w:rPr>
        <w:t xml:space="preserve">, </w:t>
      </w:r>
      <w:r w:rsidRPr="00B8055C">
        <w:rPr>
          <w:rFonts w:eastAsiaTheme="minorEastAsia"/>
          <w:i/>
          <w:iCs/>
          <w:lang w:eastAsia="ko-KR"/>
        </w:rPr>
        <w:t>R</w:t>
      </w:r>
      <w:r w:rsidRPr="00B8055C">
        <w:rPr>
          <w:rFonts w:eastAsiaTheme="minorEastAsia"/>
          <w:vertAlign w:val="subscript"/>
          <w:lang w:eastAsia="ko-KR"/>
        </w:rPr>
        <w:t>external</w:t>
      </w:r>
      <w:r w:rsidRPr="00B8055C">
        <w:rPr>
          <w:rFonts w:eastAsiaTheme="minorEastAsia"/>
          <w:lang w:eastAsia="ko-KR"/>
        </w:rPr>
        <w:t xml:space="preserve">, </w:t>
      </w:r>
      <w:r w:rsidRPr="00B8055C">
        <w:rPr>
          <w:rFonts w:eastAsiaTheme="minorEastAsia"/>
          <w:i/>
          <w:iCs/>
          <w:lang w:eastAsia="ko-KR"/>
        </w:rPr>
        <w:t>R</w:t>
      </w:r>
      <w:r w:rsidRPr="00B8055C">
        <w:rPr>
          <w:rFonts w:eastAsiaTheme="minorEastAsia"/>
          <w:vertAlign w:val="subscript"/>
          <w:lang w:eastAsia="ko-KR"/>
        </w:rPr>
        <w:t>porous</w:t>
      </w:r>
      <w:r w:rsidRPr="00B8055C">
        <w:rPr>
          <w:rFonts w:eastAsiaTheme="minorEastAsia"/>
          <w:lang w:eastAsia="ko-KR"/>
        </w:rPr>
        <w:t xml:space="preserve">, </w:t>
      </w:r>
      <w:r w:rsidRPr="00B8055C">
        <w:rPr>
          <w:rFonts w:eastAsiaTheme="minorEastAsia"/>
          <w:i/>
          <w:iCs/>
          <w:lang w:eastAsia="ko-KR"/>
        </w:rPr>
        <w:t>T</w:t>
      </w:r>
      <w:r w:rsidRPr="00B8055C">
        <w:rPr>
          <w:rFonts w:eastAsiaTheme="minorEastAsia" w:hint="eastAsia"/>
          <w:vertAlign w:val="subscript"/>
          <w:lang w:eastAsia="ko-KR"/>
        </w:rPr>
        <w:t>∞</w:t>
      </w:r>
      <w:r w:rsidRPr="00B8055C">
        <w:rPr>
          <w:rFonts w:eastAsiaTheme="minorEastAsia"/>
          <w:lang w:eastAsia="ko-KR"/>
        </w:rPr>
        <w:t xml:space="preserve">, </w:t>
      </w:r>
      <w:r w:rsidRPr="00B8055C">
        <w:rPr>
          <w:rFonts w:eastAsiaTheme="minorEastAsia"/>
          <w:i/>
          <w:iCs/>
          <w:lang w:eastAsia="ko-KR"/>
        </w:rPr>
        <w:t>T</w:t>
      </w:r>
      <w:r w:rsidRPr="00B8055C">
        <w:rPr>
          <w:rFonts w:eastAsiaTheme="minorEastAsia"/>
          <w:vertAlign w:val="subscript"/>
          <w:lang w:eastAsia="ko-KR"/>
        </w:rPr>
        <w:t>w</w:t>
      </w:r>
      <w:r w:rsidRPr="00B8055C">
        <w:rPr>
          <w:rFonts w:eastAsiaTheme="minorEastAsia"/>
          <w:lang w:eastAsia="ko-KR"/>
        </w:rPr>
        <w:t xml:space="preserve">, and </w:t>
      </w:r>
      <w:r w:rsidRPr="00B8055C">
        <w:rPr>
          <w:rFonts w:eastAsiaTheme="minorEastAsia"/>
          <w:i/>
          <w:iCs/>
          <w:lang w:eastAsia="ko-KR"/>
        </w:rPr>
        <w:t>t</w:t>
      </w:r>
      <w:r w:rsidRPr="00B8055C">
        <w:rPr>
          <w:rFonts w:eastAsiaTheme="minorEastAsia"/>
          <w:lang w:eastAsia="ko-KR"/>
        </w:rPr>
        <w:t xml:space="preserve"> represent the area of ​​the condenser surface, effective thermal conductivity, thermal conductivity of water, thermal conductivity of the porous medium, heat amount, thermal resistance due to evaporation, external thermal resistance of the condenser, thermal resistance of the porous medium layer, air temperature, water temperature, thickness of the porous medium, and porosity of the porous medium. In order to obtain the external thermal resistance of the condenser using Equations (1) to (3), the temperature of the water must be known. It was assumed that the heat is dissipated from the condenser wall under a constant heat flux condition, and the temperature of the porous medium and the temperature of the water are the same. It was also assumed that the thickness of the porous medium is very thin and the temperature is constant in the thickness direction. Therefore, as shown in Fig. 1, the energy equation for finding the temperature of water in the x direction is expressed as (4), and the boundary conditions at this time are as (5).</w:t>
      </w:r>
    </w:p>
    <w:p w14:paraId="11CA525D" w14:textId="186C5E49" w:rsidR="00B8055C" w:rsidRDefault="00B8055C" w:rsidP="00B8055C">
      <w:pPr>
        <w:pStyle w:val="a0"/>
        <w:numPr>
          <w:ilvl w:val="0"/>
          <w:numId w:val="0"/>
        </w:numPr>
        <w:wordWrap/>
        <w:jc w:val="end"/>
      </w:pPr>
      <w:r w:rsidRPr="00356C8F">
        <w:rPr>
          <w:noProof/>
          <w:position w:val="-52"/>
        </w:rPr>
        <mc:AlternateContent>
          <mc:Choice Requires="v">
            <w:object w:dxaOrig="164pt" w:dyaOrig="57pt" w14:anchorId="74FEC469">
              <v:shape id="_x0000_i1028" type="#_x0000_t75" style="width:166.6pt;height:55.95pt" o:ole="">
                <v:imagedata r:id="rId19" o:title=""/>
              </v:shape>
              <o:OLEObject Type="Embed" ProgID="Equation.DSMT4" ShapeID="_x0000_i1028" DrawAspect="Content" ObjectID="_1784447319" r:id="rId20"/>
            </w:object>
          </mc:Choice>
          <mc:Fallback>
            <w:object>
              <w:drawing>
                <wp:inline distT="0" distB="0" distL="0" distR="0" wp14:anchorId="44EA750A" wp14:editId="38147D7E">
                  <wp:extent cx="2115820" cy="710565"/>
                  <wp:effectExtent l="0" t="0" r="0" b="0"/>
                  <wp:docPr id="4" name="개체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4"/>
                          <pic:cNvPicPr>
                            <a:picLocks noChangeAspect="1" noChangeArrowheads="1"/>
                            <a:extLst>
                              <a:ext uri="{837473B0-CC2E-450a-ABE3-18F120FF3D37}">
                                <a15:objectPr xmlns:a15="http://schemas.microsoft.com/office/drawing/2012/main" objectId="_1784447319" isActiveX="0" linkType=""/>
                              </a:ext>
                            </a:extLst>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15820" cy="710565"/>
                          </a:xfrm>
                          <a:prstGeom prst="rect">
                            <a:avLst/>
                          </a:prstGeom>
                          <a:noFill/>
                          <a:ln>
                            <a:noFill/>
                          </a:ln>
                        </pic:spPr>
                      </pic:pic>
                    </a:graphicData>
                  </a:graphic>
                </wp:inline>
              </w:drawing>
              <w:objectEmbed w:drawAspect="content" r:id="rId20" w:progId="Equation.DSMT4" w:shapeId="4" w:fieldCodes=""/>
            </w:object>
          </mc:Fallback>
        </mc:AlternateContent>
      </w:r>
      <w:r>
        <w:rPr>
          <w:rFonts w:hint="eastAsia"/>
          <w:noProof/>
        </w:rPr>
        <w:t xml:space="preserve">            </w:t>
      </w:r>
      <w:r>
        <w:t>(4)</w:t>
      </w:r>
    </w:p>
    <w:p w14:paraId="19C68145" w14:textId="1A4F836F" w:rsidR="00B8055C" w:rsidRDefault="00B8055C" w:rsidP="00B8055C">
      <w:pPr>
        <w:pStyle w:val="a0"/>
        <w:numPr>
          <w:ilvl w:val="0"/>
          <w:numId w:val="0"/>
        </w:numPr>
        <w:wordWrap/>
        <w:jc w:val="end"/>
      </w:pPr>
      <w:r w:rsidRPr="009C618F">
        <w:rPr>
          <w:noProof/>
          <w:position w:val="-10"/>
        </w:rPr>
        <mc:AlternateContent>
          <mc:Choice Requires="v">
            <w:object w:dxaOrig="64pt" w:dyaOrig="15pt" w14:anchorId="6CC1E794">
              <v:shape id="_x0000_i1029" type="#_x0000_t75" style="width:64.25pt;height:14.9pt" o:ole="">
                <v:imagedata r:id="rId22" o:title=""/>
              </v:shape>
              <o:OLEObject Type="Embed" ProgID="Equation.DSMT4" ShapeID="_x0000_i1029" DrawAspect="Content" ObjectID="_1784447320" r:id="rId23"/>
            </w:object>
          </mc:Choice>
          <mc:Fallback>
            <w:object>
              <w:drawing>
                <wp:inline distT="0" distB="0" distL="0" distR="0" wp14:anchorId="4175022F" wp14:editId="0E85B182">
                  <wp:extent cx="815975" cy="189230"/>
                  <wp:effectExtent l="0" t="0" r="3175" b="1270"/>
                  <wp:docPr id="5" name="개체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5"/>
                          <pic:cNvPicPr>
                            <a:picLocks noChangeAspect="1" noChangeArrowheads="1"/>
                            <a:extLst>
                              <a:ext uri="{837473B0-CC2E-450a-ABE3-18F120FF3D37}">
                                <a15:objectPr xmlns:a15="http://schemas.microsoft.com/office/drawing/2012/main" objectId="_1784447320" isActiveX="0" linkType=""/>
                              </a:ext>
                            </a:extLst>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5975" cy="189230"/>
                          </a:xfrm>
                          <a:prstGeom prst="rect">
                            <a:avLst/>
                          </a:prstGeom>
                          <a:noFill/>
                          <a:ln>
                            <a:noFill/>
                          </a:ln>
                        </pic:spPr>
                      </pic:pic>
                    </a:graphicData>
                  </a:graphic>
                </wp:inline>
              </w:drawing>
              <w:objectEmbed w:drawAspect="content" r:id="rId23" w:progId="Equation.DSMT4" w:shapeId="5" w:fieldCodes=""/>
            </w:object>
          </mc:Fallback>
        </mc:AlternateContent>
      </w:r>
      <w:r w:rsidR="009B5B4F">
        <w:rPr>
          <w:rFonts w:hint="eastAsia"/>
          <w:noProof/>
        </w:rPr>
        <w:t>,</w:t>
      </w:r>
      <w:r w:rsidR="009B5B4F" w:rsidRPr="009C618F">
        <w:rPr>
          <w:noProof/>
          <w:position w:val="-10"/>
        </w:rPr>
        <mc:AlternateContent>
          <mc:Choice Requires="v">
            <w:object w:dxaOrig="65pt" w:dyaOrig="15pt" w14:anchorId="5BA78AD4">
              <v:shape id="_x0000_i1030" type="#_x0000_t75" style="width:63.65pt;height:14.9pt" o:ole="">
                <v:imagedata r:id="rId25" o:title=""/>
              </v:shape>
              <o:OLEObject Type="Embed" ProgID="Equation.DSMT4" ShapeID="_x0000_i1030" DrawAspect="Content" ObjectID="_1784447321" r:id="rId26"/>
            </w:object>
          </mc:Choice>
          <mc:Fallback>
            <w:object>
              <w:drawing>
                <wp:inline distT="0" distB="0" distL="0" distR="0" wp14:anchorId="45A1E8B0" wp14:editId="51A0E76C">
                  <wp:extent cx="808355" cy="189230"/>
                  <wp:effectExtent l="0" t="0" r="0" b="1270"/>
                  <wp:docPr id="6" name="개체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6"/>
                          <pic:cNvPicPr>
                            <a:picLocks noChangeAspect="1" noChangeArrowheads="1"/>
                            <a:extLst>
                              <a:ext uri="{837473B0-CC2E-450a-ABE3-18F120FF3D37}">
                                <a15:objectPr xmlns:a15="http://schemas.microsoft.com/office/drawing/2012/main" objectId="_1784447321" isActiveX="0" linkType=""/>
                              </a:ext>
                            </a:extLst>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08355" cy="189230"/>
                          </a:xfrm>
                          <a:prstGeom prst="rect">
                            <a:avLst/>
                          </a:prstGeom>
                          <a:noFill/>
                          <a:ln>
                            <a:noFill/>
                          </a:ln>
                        </pic:spPr>
                      </pic:pic>
                    </a:graphicData>
                  </a:graphic>
                </wp:inline>
              </w:drawing>
              <w:objectEmbed w:drawAspect="content" r:id="rId26" w:progId="Equation.DSMT4" w:shapeId="6" w:fieldCodes=""/>
            </w:object>
          </mc:Fallback>
        </mc:AlternateContent>
      </w:r>
      <w:r w:rsidR="009B5B4F">
        <w:rPr>
          <w:noProof/>
        </w:rPr>
        <w:tab/>
      </w:r>
      <w:r w:rsidR="009B5B4F">
        <w:rPr>
          <w:rFonts w:hint="eastAsia"/>
          <w:noProof/>
        </w:rPr>
        <w:t xml:space="preserve">           </w:t>
      </w:r>
      <w:r w:rsidR="009B5B4F">
        <w:t xml:space="preserve"> </w:t>
      </w:r>
      <w:r>
        <w:t>(5)</w:t>
      </w:r>
    </w:p>
    <w:p w14:paraId="26E9DE38" w14:textId="25D0CEF8" w:rsidR="00B8055C" w:rsidRDefault="00B54326" w:rsidP="009B5B4F">
      <w:pPr>
        <w:pStyle w:val="a6"/>
        <w:ind w:firstLine="0pt"/>
        <w:rPr>
          <w:rFonts w:eastAsiaTheme="minorEastAsia"/>
          <w:lang w:val="en-US" w:eastAsia="ko-KR"/>
        </w:rPr>
      </w:pPr>
      <w:r>
        <w:rPr>
          <w:rFonts w:eastAsiaTheme="minorEastAsia" w:hint="eastAsia"/>
          <w:lang w:val="en-US" w:eastAsia="ko-KR"/>
        </w:rPr>
        <w:t xml:space="preserve">where </w:t>
      </w:r>
      <w:r w:rsidRPr="00B54326">
        <w:rPr>
          <w:rFonts w:eastAsiaTheme="minorEastAsia"/>
          <w:i/>
          <w:iCs/>
          <w:lang w:val="en-US" w:eastAsia="ko-KR"/>
        </w:rPr>
        <w:t>h</w:t>
      </w:r>
      <w:r w:rsidRPr="00B54326">
        <w:rPr>
          <w:rFonts w:eastAsiaTheme="minorEastAsia"/>
          <w:vertAlign w:val="subscript"/>
          <w:lang w:val="en-US" w:eastAsia="ko-KR"/>
        </w:rPr>
        <w:t>fg</w:t>
      </w:r>
      <w:r w:rsidRPr="00B54326">
        <w:rPr>
          <w:rFonts w:eastAsiaTheme="minorEastAsia"/>
          <w:lang w:val="en-US" w:eastAsia="ko-KR"/>
        </w:rPr>
        <w:t xml:space="preserve">, </w:t>
      </w:r>
      <w:r w:rsidRPr="00B54326">
        <w:rPr>
          <w:rFonts w:eastAsiaTheme="minorEastAsia"/>
          <w:i/>
          <w:iCs/>
          <w:lang w:val="en-US" w:eastAsia="ko-KR"/>
        </w:rPr>
        <w:t>L</w:t>
      </w:r>
      <w:r w:rsidRPr="00B54326">
        <w:rPr>
          <w:rFonts w:eastAsiaTheme="minorEastAsia"/>
          <w:lang w:val="en-US" w:eastAsia="ko-KR"/>
        </w:rPr>
        <w:t xml:space="preserve">, </w:t>
      </w:r>
      <w:r w:rsidRPr="0006368F">
        <w:rPr>
          <w:noProof/>
          <w:position w:val="-12"/>
        </w:rPr>
        <mc:AlternateContent>
          <mc:Choice Requires="v">
            <w:object w:dxaOrig="22pt" w:dyaOrig="16pt" w14:anchorId="174BC2E4">
              <v:shape id="_x0000_i1031" type="#_x0000_t75" style="width:22.6pt;height:16.05pt" o:ole="">
                <v:imagedata r:id="rId28" o:title=""/>
              </v:shape>
              <o:OLEObject Type="Embed" ProgID="Equation.DSMT4" ShapeID="_x0000_i1031" DrawAspect="Content" ObjectID="_1784447322" r:id="rId29"/>
            </w:object>
          </mc:Choice>
          <mc:Fallback>
            <w:object>
              <w:drawing>
                <wp:inline distT="0" distB="0" distL="0" distR="0" wp14:anchorId="3ED5223E" wp14:editId="7CBED763">
                  <wp:extent cx="287020" cy="203835"/>
                  <wp:effectExtent l="0" t="0" r="0" b="5715"/>
                  <wp:docPr id="7" name="개체 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7"/>
                          <pic:cNvPicPr>
                            <a:picLocks noChangeAspect="1" noChangeArrowheads="1"/>
                            <a:extLst>
                              <a:ext uri="{837473B0-CC2E-450a-ABE3-18F120FF3D37}">
                                <a15:objectPr xmlns:a15="http://schemas.microsoft.com/office/drawing/2012/main" objectId="_1784447322" isActiveX="0" linkType=""/>
                              </a:ext>
                            </a:extLst>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7020" cy="203835"/>
                          </a:xfrm>
                          <a:prstGeom prst="rect">
                            <a:avLst/>
                          </a:prstGeom>
                          <a:noFill/>
                          <a:ln>
                            <a:noFill/>
                          </a:ln>
                        </pic:spPr>
                      </pic:pic>
                    </a:graphicData>
                  </a:graphic>
                </wp:inline>
              </w:drawing>
              <w:objectEmbed w:drawAspect="content" r:id="rId29" w:progId="Equation.DSMT4" w:shapeId="7" w:fieldCodes=""/>
            </w:object>
          </mc:Fallback>
        </mc:AlternateContent>
      </w:r>
      <w:r w:rsidRPr="00B54326">
        <w:rPr>
          <w:rFonts w:eastAsiaTheme="minorEastAsia"/>
          <w:lang w:val="en-US" w:eastAsia="ko-KR"/>
        </w:rPr>
        <w:t xml:space="preserve">and </w:t>
      </w:r>
      <w:r w:rsidRPr="0006368F">
        <w:rPr>
          <w:noProof/>
          <w:position w:val="-12"/>
        </w:rPr>
        <mc:AlternateContent>
          <mc:Choice Requires="v">
            <w:object w:dxaOrig="20pt" w:dyaOrig="16pt" w14:anchorId="392D9C45">
              <v:shape id="_x0000_i1032" type="#_x0000_t75" style="width:22.6pt;height:14.9pt" o:ole="">
                <v:imagedata r:id="rId31" o:title=""/>
              </v:shape>
              <o:OLEObject Type="Embed" ProgID="Equation.DSMT4" ShapeID="_x0000_i1032" DrawAspect="Content" ObjectID="_1784447323" r:id="rId32"/>
            </w:object>
          </mc:Choice>
          <mc:Fallback>
            <w:object>
              <w:drawing>
                <wp:inline distT="0" distB="0" distL="0" distR="0" wp14:anchorId="0B7205AA" wp14:editId="6984E315">
                  <wp:extent cx="287020" cy="189230"/>
                  <wp:effectExtent l="0" t="0" r="0" b="1270"/>
                  <wp:docPr id="8" name="개체 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8"/>
                          <pic:cNvPicPr>
                            <a:picLocks noChangeAspect="1" noChangeArrowheads="1"/>
                            <a:extLst>
                              <a:ext uri="{837473B0-CC2E-450a-ABE3-18F120FF3D37}">
                                <a15:objectPr xmlns:a15="http://schemas.microsoft.com/office/drawing/2012/main" objectId="_1784447323" isActiveX="0" linkType=""/>
                              </a:ext>
                            </a:extLst>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7020" cy="189230"/>
                          </a:xfrm>
                          <a:prstGeom prst="rect">
                            <a:avLst/>
                          </a:prstGeom>
                          <a:noFill/>
                          <a:ln>
                            <a:noFill/>
                          </a:ln>
                        </pic:spPr>
                      </pic:pic>
                    </a:graphicData>
                  </a:graphic>
                </wp:inline>
              </w:drawing>
              <w:objectEmbed w:drawAspect="content" r:id="rId32" w:progId="Equation.DSMT4" w:shapeId="8" w:fieldCodes=""/>
            </w:object>
          </mc:Fallback>
        </mc:AlternateContent>
      </w:r>
      <w:r w:rsidRPr="00B54326">
        <w:rPr>
          <w:rFonts w:eastAsiaTheme="minorEastAsia"/>
          <w:lang w:val="en-US" w:eastAsia="ko-KR"/>
        </w:rPr>
        <w:t>represent the latent heat of water, the width of the condenser, the amount of evaporation, and the amount of heat transfer due to evaporation.</w:t>
      </w:r>
    </w:p>
    <w:p w14:paraId="34236C1B" w14:textId="3274AB67" w:rsidR="006A0BB1" w:rsidRDefault="006A0BB1" w:rsidP="006A0BB1">
      <w:pPr>
        <w:pStyle w:val="a6"/>
        <w:rPr>
          <w:rFonts w:eastAsiaTheme="minorEastAsia"/>
          <w:lang w:eastAsia="ko-KR"/>
        </w:rPr>
      </w:pPr>
      <w:r w:rsidRPr="00B54326">
        <w:t xml:space="preserve">The water required for evaporative cooling is absorbed from the </w:t>
      </w:r>
      <w:r w:rsidR="00487936">
        <w:rPr>
          <w:rFonts w:eastAsiaTheme="minorEastAsia" w:hint="eastAsia"/>
          <w:lang w:eastAsia="ko-KR"/>
        </w:rPr>
        <w:t xml:space="preserve">reservoir </w:t>
      </w:r>
      <w:r w:rsidRPr="00B54326">
        <w:t xml:space="preserve">at both ends of the condenser, so the water </w:t>
      </w:r>
      <w:r w:rsidR="00487936">
        <w:rPr>
          <w:rFonts w:eastAsiaTheme="minorEastAsia" w:hint="eastAsia"/>
          <w:lang w:eastAsia="ko-KR"/>
        </w:rPr>
        <w:t xml:space="preserve">temperature </w:t>
      </w:r>
      <w:r w:rsidRPr="00B54326">
        <w:t xml:space="preserve">at both ends is assumed to be </w:t>
      </w:r>
      <w:r w:rsidR="009B5B4F">
        <w:rPr>
          <w:rFonts w:eastAsiaTheme="minorEastAsia" w:hint="eastAsia"/>
          <w:lang w:eastAsia="ko-KR"/>
        </w:rPr>
        <w:t>ambient</w:t>
      </w:r>
      <w:r w:rsidRPr="00B54326">
        <w:t xml:space="preserve"> temperature. </w:t>
      </w:r>
      <w:r w:rsidR="009B5B4F">
        <w:rPr>
          <w:rFonts w:eastAsiaTheme="minorEastAsia" w:hint="eastAsia"/>
          <w:lang w:eastAsia="ko-KR"/>
        </w:rPr>
        <w:t>Especially</w:t>
      </w:r>
      <w:r w:rsidRPr="00B54326">
        <w:t xml:space="preserve">, in order to obtain the analytical solution of (4), the amount of heat transfer due to evaporation must be known, and in order to know the amount of heat transfer due to evaporation, the amount of water evaporation must be obtained. </w:t>
      </w:r>
      <w:r w:rsidR="00487936">
        <w:rPr>
          <w:rFonts w:eastAsiaTheme="minorEastAsia" w:hint="eastAsia"/>
          <w:lang w:eastAsia="ko-KR"/>
        </w:rPr>
        <w:t>T</w:t>
      </w:r>
      <w:r w:rsidRPr="00B54326">
        <w:t>o calculate the amount of water evaporation, the Lewis number</w:t>
      </w:r>
      <w:r w:rsidR="00487936">
        <w:rPr>
          <w:rFonts w:eastAsiaTheme="minorEastAsia" w:hint="eastAsia"/>
          <w:lang w:eastAsia="ko-KR"/>
        </w:rPr>
        <w:t xml:space="preserve"> </w:t>
      </w:r>
      <w:r w:rsidR="00487936" w:rsidRPr="00C44E42">
        <w:rPr>
          <w:rFonts w:eastAsiaTheme="minorEastAsia" w:hint="eastAsia"/>
          <w:lang w:eastAsia="ko-KR"/>
        </w:rPr>
        <w:t>[</w:t>
      </w:r>
      <w:r w:rsidR="00C44E42" w:rsidRPr="00C44E42">
        <w:rPr>
          <w:rFonts w:eastAsiaTheme="minorEastAsia" w:hint="eastAsia"/>
          <w:lang w:eastAsia="ko-KR"/>
        </w:rPr>
        <w:t>1</w:t>
      </w:r>
      <w:r w:rsidR="00487936" w:rsidRPr="00C44E42">
        <w:rPr>
          <w:rFonts w:eastAsiaTheme="minorEastAsia" w:hint="eastAsia"/>
          <w:lang w:eastAsia="ko-KR"/>
        </w:rPr>
        <w:t>]</w:t>
      </w:r>
      <w:r w:rsidRPr="00C44E42">
        <w:t>, w</w:t>
      </w:r>
      <w:r w:rsidRPr="00B54326">
        <w:t>hich changes heat transfer into mass transfer, is used, and the amount of evaporation is expressed using the convective heat transfer coefficient as in (</w:t>
      </w:r>
      <w:r w:rsidR="00C44E42">
        <w:rPr>
          <w:rFonts w:eastAsiaTheme="minorEastAsia" w:hint="eastAsia"/>
          <w:lang w:eastAsia="ko-KR"/>
        </w:rPr>
        <w:t>6</w:t>
      </w:r>
      <w:r w:rsidRPr="00B54326">
        <w:t>).</w:t>
      </w:r>
    </w:p>
    <w:p w14:paraId="4DF71DAD" w14:textId="30D1A19A" w:rsidR="006A0BB1" w:rsidRDefault="006A0BB1" w:rsidP="006A0BB1">
      <w:pPr>
        <w:pStyle w:val="a0"/>
        <w:numPr>
          <w:ilvl w:val="0"/>
          <w:numId w:val="0"/>
        </w:numPr>
        <w:wordWrap/>
        <w:ind w:firstLineChars="100" w:firstLine="10pt"/>
        <w:jc w:val="end"/>
      </w:pPr>
      <w:r w:rsidRPr="00BB41EE">
        <w:rPr>
          <w:noProof/>
          <w:position w:val="-58"/>
        </w:rPr>
        <mc:AlternateContent>
          <mc:Choice Requires="v">
            <w:object w:dxaOrig="192pt" w:dyaOrig="63pt" w14:anchorId="056D63D7">
              <v:shape id="_x0000_i1033" type="#_x0000_t75" style="width:192.8pt;height:63.65pt" o:ole="">
                <v:imagedata r:id="rId34" o:title=""/>
              </v:shape>
              <o:OLEObject Type="Embed" ProgID="Equation.DSMT4" ShapeID="_x0000_i1033" DrawAspect="Content" ObjectID="_1784447324" r:id="rId35"/>
            </w:object>
          </mc:Choice>
          <mc:Fallback>
            <w:object>
              <w:drawing>
                <wp:inline distT="0" distB="0" distL="0" distR="0" wp14:anchorId="1E34062A" wp14:editId="2BF9061B">
                  <wp:extent cx="2448560" cy="808355"/>
                  <wp:effectExtent l="0" t="0" r="8890" b="0"/>
                  <wp:docPr id="9" name="개체 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9"/>
                          <pic:cNvPicPr>
                            <a:picLocks noChangeAspect="1" noChangeArrowheads="1"/>
                            <a:extLst>
                              <a:ext uri="{837473B0-CC2E-450a-ABE3-18F120FF3D37}">
                                <a15:objectPr xmlns:a15="http://schemas.microsoft.com/office/drawing/2012/main" objectId="_1784447324" isActiveX="0" linkType=""/>
                              </a:ext>
                            </a:extLst>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48560" cy="808355"/>
                          </a:xfrm>
                          <a:prstGeom prst="rect">
                            <a:avLst/>
                          </a:prstGeom>
                          <a:noFill/>
                          <a:ln>
                            <a:noFill/>
                          </a:ln>
                        </pic:spPr>
                      </pic:pic>
                    </a:graphicData>
                  </a:graphic>
                </wp:inline>
              </w:drawing>
              <w:objectEmbed w:drawAspect="content" r:id="rId35" w:progId="Equation.DSMT4" w:shapeId="9" w:fieldCodes=""/>
            </w:object>
          </mc:Fallback>
        </mc:AlternateContent>
      </w:r>
      <w:r>
        <w:t xml:space="preserve"> </w:t>
      </w:r>
      <w:r>
        <w:tab/>
      </w:r>
      <w:r>
        <w:rPr>
          <w:rFonts w:hint="eastAsia"/>
        </w:rPr>
        <w:t>(</w:t>
      </w:r>
      <w:r w:rsidR="009B5B4F">
        <w:rPr>
          <w:rFonts w:hint="eastAsia"/>
        </w:rPr>
        <w:t>6</w:t>
      </w:r>
      <w:r>
        <w:t>)</w:t>
      </w:r>
    </w:p>
    <w:p w14:paraId="1C3A55D5" w14:textId="4F2B211D" w:rsidR="006A0BB1" w:rsidRDefault="006A0BB1" w:rsidP="009B5B4F">
      <w:pPr>
        <w:pStyle w:val="a6"/>
        <w:ind w:firstLine="0pt"/>
        <w:rPr>
          <w:rFonts w:eastAsiaTheme="minorEastAsia"/>
          <w:lang w:eastAsia="ko-KR"/>
        </w:rPr>
      </w:pPr>
      <w:r>
        <w:rPr>
          <w:rFonts w:eastAsiaTheme="minorEastAsia" w:hint="eastAsia"/>
          <w:lang w:eastAsia="ko-KR"/>
        </w:rPr>
        <w:t>where</w:t>
      </w:r>
      <w:r w:rsidRPr="00B54326">
        <w:rPr>
          <w:rFonts w:eastAsiaTheme="minorEastAsia"/>
          <w:lang w:eastAsia="ko-KR"/>
        </w:rPr>
        <w:t xml:space="preserve"> </w:t>
      </w:r>
      <w:r w:rsidRPr="00B54326">
        <w:rPr>
          <w:rFonts w:eastAsiaTheme="minorEastAsia"/>
          <w:i/>
          <w:iCs/>
          <w:lang w:eastAsia="ko-KR"/>
        </w:rPr>
        <w:t>c</w:t>
      </w:r>
      <w:r w:rsidRPr="00B54326">
        <w:rPr>
          <w:rFonts w:eastAsiaTheme="minorEastAsia"/>
          <w:vertAlign w:val="subscript"/>
          <w:lang w:eastAsia="ko-KR"/>
        </w:rPr>
        <w:t>p</w:t>
      </w:r>
      <w:r w:rsidRPr="00B54326">
        <w:rPr>
          <w:rFonts w:eastAsiaTheme="minorEastAsia"/>
          <w:lang w:eastAsia="ko-KR"/>
        </w:rPr>
        <w:t xml:space="preserve">, </w:t>
      </w:r>
      <w:r w:rsidRPr="00B54326">
        <w:rPr>
          <w:rFonts w:eastAsiaTheme="minorEastAsia"/>
          <w:i/>
          <w:iCs/>
          <w:lang w:eastAsia="ko-KR"/>
        </w:rPr>
        <w:t>h</w:t>
      </w:r>
      <w:r w:rsidRPr="00B54326">
        <w:rPr>
          <w:rFonts w:eastAsiaTheme="minorEastAsia"/>
          <w:vertAlign w:val="subscript"/>
          <w:lang w:eastAsia="ko-KR"/>
        </w:rPr>
        <w:t>conv</w:t>
      </w:r>
      <w:r w:rsidRPr="00B54326">
        <w:rPr>
          <w:rFonts w:eastAsiaTheme="minorEastAsia"/>
          <w:lang w:eastAsia="ko-KR"/>
        </w:rPr>
        <w:t xml:space="preserve">, </w:t>
      </w:r>
      <w:r w:rsidRPr="00B54326">
        <w:rPr>
          <w:rFonts w:eastAsiaTheme="minorEastAsia"/>
          <w:i/>
          <w:iCs/>
          <w:lang w:eastAsia="ko-KR"/>
        </w:rPr>
        <w:t>k</w:t>
      </w:r>
      <w:r w:rsidRPr="00B54326">
        <w:rPr>
          <w:rFonts w:eastAsiaTheme="minorEastAsia"/>
          <w:vertAlign w:val="subscript"/>
          <w:lang w:eastAsia="ko-KR"/>
        </w:rPr>
        <w:t>air</w:t>
      </w:r>
      <w:r w:rsidRPr="00B54326">
        <w:rPr>
          <w:rFonts w:eastAsiaTheme="minorEastAsia"/>
          <w:lang w:eastAsia="ko-KR"/>
        </w:rPr>
        <w:t>, Le, Nu, Pr, and Re are the specific heat of air, convective heat transfer coefficient, thermal conductivity of air, Lewis number, Nusselt number, Prandtl number, Reynold’s number, and density of water vapor. Klopper et al.</w:t>
      </w:r>
      <w:r w:rsidRPr="00B54326">
        <w:rPr>
          <w:rFonts w:eastAsiaTheme="minorEastAsia" w:hint="eastAsia"/>
          <w:lang w:eastAsia="ko-KR"/>
        </w:rPr>
        <w:t xml:space="preserve"> </w:t>
      </w:r>
      <w:r w:rsidRPr="00C44E42">
        <w:rPr>
          <w:rFonts w:eastAsiaTheme="minorEastAsia" w:hint="eastAsia"/>
          <w:lang w:eastAsia="ko-KR"/>
        </w:rPr>
        <w:t>[</w:t>
      </w:r>
      <w:r w:rsidR="00C44E42" w:rsidRPr="00C44E42">
        <w:rPr>
          <w:rFonts w:eastAsiaTheme="minorEastAsia" w:hint="eastAsia"/>
          <w:lang w:eastAsia="ko-KR"/>
        </w:rPr>
        <w:t>2</w:t>
      </w:r>
      <w:r w:rsidRPr="00C44E42">
        <w:rPr>
          <w:rFonts w:eastAsiaTheme="minorEastAsia" w:hint="eastAsia"/>
          <w:lang w:eastAsia="ko-KR"/>
        </w:rPr>
        <w:t>]</w:t>
      </w:r>
      <w:r w:rsidRPr="00C44E42">
        <w:rPr>
          <w:rFonts w:eastAsiaTheme="minorEastAsia"/>
          <w:lang w:eastAsia="ko-KR"/>
        </w:rPr>
        <w:t xml:space="preserve">  </w:t>
      </w:r>
      <w:r w:rsidRPr="00B54326">
        <w:rPr>
          <w:rFonts w:eastAsiaTheme="minorEastAsia"/>
          <w:lang w:eastAsia="ko-KR"/>
        </w:rPr>
        <w:t>defined the effective Lewis number as 0.5–1.3 due to various factors such as air flow pattern (counterflow, parallel flow, etc.) and air condition (air velocity, relative humidity, etc.). If water vapor is assumed to be an ideal gas in (</w:t>
      </w:r>
      <w:r w:rsidR="0000602B">
        <w:rPr>
          <w:rFonts w:eastAsiaTheme="minorEastAsia" w:hint="eastAsia"/>
          <w:lang w:eastAsia="ko-KR"/>
        </w:rPr>
        <w:t>6</w:t>
      </w:r>
      <w:r w:rsidRPr="00B54326">
        <w:rPr>
          <w:rFonts w:eastAsiaTheme="minorEastAsia"/>
          <w:lang w:eastAsia="ko-KR"/>
        </w:rPr>
        <w:t xml:space="preserve">), the evaporation amount </w:t>
      </w:r>
      <w:r w:rsidR="00487936">
        <w:rPr>
          <w:rFonts w:eastAsiaTheme="minorEastAsia" w:hint="eastAsia"/>
          <w:lang w:eastAsia="ko-KR"/>
        </w:rPr>
        <w:t>could</w:t>
      </w:r>
      <w:r w:rsidRPr="00B54326">
        <w:rPr>
          <w:rFonts w:eastAsiaTheme="minorEastAsia"/>
          <w:lang w:eastAsia="ko-KR"/>
        </w:rPr>
        <w:t xml:space="preserve"> be expressed in terms of relative humidity and water temperature as in (</w:t>
      </w:r>
      <w:r w:rsidR="0000602B">
        <w:rPr>
          <w:rFonts w:eastAsiaTheme="minorEastAsia" w:hint="eastAsia"/>
          <w:lang w:eastAsia="ko-KR"/>
        </w:rPr>
        <w:t>7</w:t>
      </w:r>
      <w:r w:rsidRPr="00B54326">
        <w:rPr>
          <w:rFonts w:eastAsiaTheme="minorEastAsia"/>
          <w:lang w:eastAsia="ko-KR"/>
        </w:rPr>
        <w:t>).</w:t>
      </w:r>
      <w:r>
        <w:rPr>
          <w:rFonts w:eastAsiaTheme="minorEastAsia" w:hint="eastAsia"/>
          <w:lang w:eastAsia="ko-KR"/>
        </w:rPr>
        <w:t xml:space="preserve"> </w:t>
      </w:r>
    </w:p>
    <w:p w14:paraId="04FB9A02" w14:textId="3C25A295" w:rsidR="006A0BB1" w:rsidRDefault="006A0BB1" w:rsidP="006A0BB1">
      <w:pPr>
        <w:pStyle w:val="a0"/>
        <w:numPr>
          <w:ilvl w:val="0"/>
          <w:numId w:val="0"/>
        </w:numPr>
        <w:wordWrap/>
        <w:jc w:val="end"/>
      </w:pPr>
      <w:r w:rsidRPr="004F7ABE">
        <w:rPr>
          <w:noProof/>
          <w:position w:val="-32"/>
        </w:rPr>
        <mc:AlternateContent>
          <mc:Choice Requires="v">
            <w:object w:dxaOrig="184pt" w:dyaOrig="35pt" w14:anchorId="509BF2B1">
              <v:shape id="_x0000_i1034" type="#_x0000_t75" style="width:185.05pt;height:36.9pt" o:ole="">
                <v:imagedata r:id="rId37" o:title=""/>
              </v:shape>
              <o:OLEObject Type="Embed" ProgID="Equation.DSMT4" ShapeID="_x0000_i1034" DrawAspect="Content" ObjectID="_1784447325" r:id="rId38"/>
            </w:object>
          </mc:Choice>
          <mc:Fallback>
            <w:object>
              <w:drawing>
                <wp:inline distT="0" distB="0" distL="0" distR="0" wp14:anchorId="36C5051D" wp14:editId="3585B208">
                  <wp:extent cx="2350135" cy="468630"/>
                  <wp:effectExtent l="0" t="0" r="0" b="7620"/>
                  <wp:docPr id="10" name="개체 1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0"/>
                          <pic:cNvPicPr>
                            <a:picLocks noChangeAspect="1" noChangeArrowheads="1"/>
                            <a:extLst>
                              <a:ext uri="{837473B0-CC2E-450a-ABE3-18F120FF3D37}">
                                <a15:objectPr xmlns:a15="http://schemas.microsoft.com/office/drawing/2012/main" objectId="_1784447325" isActiveX="0" linkType=""/>
                              </a:ext>
                            </a:extLst>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50135" cy="468630"/>
                          </a:xfrm>
                          <a:prstGeom prst="rect">
                            <a:avLst/>
                          </a:prstGeom>
                          <a:noFill/>
                          <a:ln>
                            <a:noFill/>
                          </a:ln>
                        </pic:spPr>
                      </pic:pic>
                    </a:graphicData>
                  </a:graphic>
                </wp:inline>
              </w:drawing>
              <w:objectEmbed w:drawAspect="content" r:id="rId38" w:progId="Equation.DSMT4" w:shapeId="10" w:fieldCodes=""/>
            </w:object>
          </mc:Fallback>
        </mc:AlternateContent>
      </w:r>
      <w:r>
        <w:rPr>
          <w:rFonts w:hint="eastAsia"/>
          <w:noProof/>
        </w:rPr>
        <w:t xml:space="preserve">      </w:t>
      </w:r>
      <w:r>
        <w:t xml:space="preserve"> </w:t>
      </w:r>
      <w:r>
        <w:rPr>
          <w:rFonts w:hint="eastAsia"/>
        </w:rPr>
        <w:t>(</w:t>
      </w:r>
      <w:r w:rsidR="0000602B">
        <w:rPr>
          <w:rFonts w:hint="eastAsia"/>
        </w:rPr>
        <w:t>7</w:t>
      </w:r>
      <w:r>
        <w:t>)</w:t>
      </w:r>
    </w:p>
    <w:p w14:paraId="434FF919" w14:textId="47FC55D3" w:rsidR="006A0BB1" w:rsidRPr="00B54326" w:rsidRDefault="006A0BB1" w:rsidP="009B5B4F">
      <w:pPr>
        <w:pStyle w:val="a6"/>
        <w:ind w:firstLine="0pt"/>
        <w:rPr>
          <w:rFonts w:eastAsiaTheme="minorEastAsia"/>
          <w:lang w:eastAsia="ko-KR"/>
        </w:rPr>
      </w:pPr>
      <w:r>
        <w:rPr>
          <w:rFonts w:eastAsiaTheme="minorEastAsia" w:hint="eastAsia"/>
          <w:lang w:eastAsia="ko-KR"/>
        </w:rPr>
        <w:t>wh</w:t>
      </w:r>
      <w:r w:rsidRPr="00B54326">
        <w:rPr>
          <w:rFonts w:eastAsiaTheme="minorEastAsia"/>
          <w:lang w:eastAsia="ko-KR"/>
        </w:rPr>
        <w:t xml:space="preserve">ere </w:t>
      </w:r>
      <w:proofErr w:type="spellStart"/>
      <w:r w:rsidRPr="00B54326">
        <w:rPr>
          <w:rFonts w:eastAsiaTheme="minorEastAsia"/>
          <w:i/>
          <w:iCs/>
          <w:lang w:eastAsia="ko-KR"/>
        </w:rPr>
        <w:t>P</w:t>
      </w:r>
      <w:r w:rsidRPr="009B5B4F">
        <w:rPr>
          <w:rFonts w:eastAsiaTheme="minorEastAsia"/>
          <w:vertAlign w:val="subscript"/>
          <w:lang w:eastAsia="ko-KR"/>
        </w:rPr>
        <w:t>sat</w:t>
      </w:r>
      <w:proofErr w:type="spellEnd"/>
      <w:r w:rsidRPr="00B54326">
        <w:rPr>
          <w:rFonts w:eastAsiaTheme="minorEastAsia"/>
          <w:lang w:eastAsia="ko-KR"/>
        </w:rPr>
        <w:t xml:space="preserve">, </w:t>
      </w:r>
      <w:r w:rsidRPr="0063232D">
        <w:rPr>
          <w:noProof/>
          <w:position w:val="-10"/>
        </w:rPr>
        <mc:AlternateContent>
          <mc:Choice Requires="v">
            <w:object w:dxaOrig="16pt" w:dyaOrig="15pt" w14:anchorId="09BA4400">
              <v:shape id="_x0000_i1035" type="#_x0000_t75" style="width:14.9pt;height:14.9pt" o:ole="">
                <v:imagedata r:id="rId40" o:title=""/>
              </v:shape>
              <o:OLEObject Type="Embed" ProgID="Equation.DSMT4" ShapeID="_x0000_i1035" DrawAspect="Content" ObjectID="_1784447326" r:id="rId41"/>
            </w:object>
          </mc:Choice>
          <mc:Fallback>
            <w:object>
              <w:drawing>
                <wp:inline distT="0" distB="0" distL="0" distR="0" wp14:anchorId="6167EDC7" wp14:editId="78884385">
                  <wp:extent cx="189230" cy="189230"/>
                  <wp:effectExtent l="0" t="0" r="1270" b="1270"/>
                  <wp:docPr id="11" name="개체 1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1"/>
                          <pic:cNvPicPr>
                            <a:picLocks noChangeAspect="1" noChangeArrowheads="1"/>
                            <a:extLst>
                              <a:ext uri="{837473B0-CC2E-450a-ABE3-18F120FF3D37}">
                                <a15:objectPr xmlns:a15="http://schemas.microsoft.com/office/drawing/2012/main" objectId="_1784447326" isActiveX="0" linkType=""/>
                              </a:ext>
                            </a:extLst>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objectEmbed w:drawAspect="content" r:id="rId41" w:progId="Equation.DSMT4" w:shapeId="11" w:fieldCodes=""/>
            </w:object>
          </mc:Fallback>
        </mc:AlternateContent>
      </w:r>
      <w:r w:rsidRPr="00B54326">
        <w:rPr>
          <w:rFonts w:eastAsiaTheme="minorEastAsia"/>
          <w:lang w:eastAsia="ko-KR"/>
        </w:rPr>
        <w:t>,</w:t>
      </w:r>
      <w:r>
        <w:rPr>
          <w:rFonts w:eastAsiaTheme="minorEastAsia" w:hint="eastAsia"/>
          <w:lang w:eastAsia="ko-KR"/>
        </w:rPr>
        <w:t xml:space="preserve"> and</w:t>
      </w:r>
      <w:r w:rsidRPr="004F7ABE">
        <w:rPr>
          <w:noProof/>
          <w:position w:val="-10"/>
        </w:rPr>
        <mc:AlternateContent>
          <mc:Choice Requires="v">
            <w:object w:dxaOrig="17pt" w:dyaOrig="15pt" w14:anchorId="49CF635B">
              <v:shape id="_x0000_i1036" type="#_x0000_t75" style="width:18.45pt;height:14.9pt" o:ole="">
                <v:imagedata r:id="rId43" o:title=""/>
              </v:shape>
              <o:OLEObject Type="Embed" ProgID="Equation.DSMT4" ShapeID="_x0000_i1036" DrawAspect="Content" ObjectID="_1784447327" r:id="rId44"/>
            </w:object>
          </mc:Choice>
          <mc:Fallback>
            <w:object>
              <w:drawing>
                <wp:inline distT="0" distB="0" distL="0" distR="0" wp14:anchorId="4E90390F" wp14:editId="5CE2CB71">
                  <wp:extent cx="234315" cy="189230"/>
                  <wp:effectExtent l="0" t="0" r="0" b="1270"/>
                  <wp:docPr id="12" name="개체 1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2"/>
                          <pic:cNvPicPr>
                            <a:picLocks noChangeAspect="1" noChangeArrowheads="1"/>
                            <a:extLst>
                              <a:ext uri="{837473B0-CC2E-450a-ABE3-18F120FF3D37}">
                                <a15:objectPr xmlns:a15="http://schemas.microsoft.com/office/drawing/2012/main" objectId="_1784447327" isActiveX="0" linkType=""/>
                              </a:ext>
                            </a:extLst>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4315" cy="189230"/>
                          </a:xfrm>
                          <a:prstGeom prst="rect">
                            <a:avLst/>
                          </a:prstGeom>
                          <a:noFill/>
                          <a:ln>
                            <a:noFill/>
                          </a:ln>
                        </pic:spPr>
                      </pic:pic>
                    </a:graphicData>
                  </a:graphic>
                </wp:inline>
              </w:drawing>
              <w:objectEmbed w:drawAspect="content" r:id="rId44" w:progId="Equation.DSMT4" w:shapeId="12" w:fieldCodes=""/>
            </w:object>
          </mc:Fallback>
        </mc:AlternateContent>
      </w:r>
      <w:r w:rsidRPr="00B54326">
        <w:rPr>
          <w:rFonts w:eastAsiaTheme="minorEastAsia"/>
          <w:lang w:eastAsia="ko-KR"/>
        </w:rPr>
        <w:t xml:space="preserve">represent the saturation pressure of water vapor, the relative humidity of air, and the relative humidity above the water surface. The relative humidity above the water surface is assumed to be 100%. </w:t>
      </w:r>
      <w:r w:rsidR="00487936">
        <w:rPr>
          <w:rFonts w:eastAsiaTheme="minorEastAsia" w:hint="eastAsia"/>
          <w:lang w:eastAsia="ko-KR"/>
        </w:rPr>
        <w:t>T</w:t>
      </w:r>
      <w:r w:rsidRPr="00B54326">
        <w:rPr>
          <w:rFonts w:eastAsiaTheme="minorEastAsia"/>
          <w:lang w:eastAsia="ko-KR"/>
        </w:rPr>
        <w:t>he water</w:t>
      </w:r>
      <w:r w:rsidR="00487936">
        <w:rPr>
          <w:rFonts w:eastAsiaTheme="minorEastAsia" w:hint="eastAsia"/>
          <w:lang w:eastAsia="ko-KR"/>
        </w:rPr>
        <w:t xml:space="preserve"> temperature</w:t>
      </w:r>
      <w:r w:rsidRPr="00B54326">
        <w:rPr>
          <w:rFonts w:eastAsiaTheme="minorEastAsia"/>
          <w:lang w:eastAsia="ko-KR"/>
        </w:rPr>
        <w:t xml:space="preserve"> obtained from (4) and the amount </w:t>
      </w:r>
      <w:r w:rsidR="00487936">
        <w:rPr>
          <w:rFonts w:eastAsiaTheme="minorEastAsia" w:hint="eastAsia"/>
          <w:lang w:eastAsia="ko-KR"/>
        </w:rPr>
        <w:t xml:space="preserve">of </w:t>
      </w:r>
      <w:r w:rsidR="00487936" w:rsidRPr="00B54326">
        <w:rPr>
          <w:rFonts w:eastAsiaTheme="minorEastAsia"/>
          <w:lang w:eastAsia="ko-KR"/>
        </w:rPr>
        <w:t xml:space="preserve">evaporation </w:t>
      </w:r>
      <w:r w:rsidR="00487936">
        <w:rPr>
          <w:rFonts w:eastAsiaTheme="minorEastAsia" w:hint="eastAsia"/>
          <w:lang w:eastAsia="ko-KR"/>
        </w:rPr>
        <w:t xml:space="preserve">mass </w:t>
      </w:r>
      <w:r w:rsidRPr="00B54326">
        <w:rPr>
          <w:rFonts w:eastAsiaTheme="minorEastAsia"/>
          <w:lang w:eastAsia="ko-KR"/>
        </w:rPr>
        <w:t>obtained from (</w:t>
      </w:r>
      <w:r w:rsidR="0000602B">
        <w:rPr>
          <w:rFonts w:eastAsiaTheme="minorEastAsia" w:hint="eastAsia"/>
          <w:lang w:eastAsia="ko-KR"/>
        </w:rPr>
        <w:t>7</w:t>
      </w:r>
      <w:r w:rsidRPr="00B54326">
        <w:rPr>
          <w:rFonts w:eastAsiaTheme="minorEastAsia"/>
          <w:lang w:eastAsia="ko-KR"/>
        </w:rPr>
        <w:t>) interact with each other</w:t>
      </w:r>
      <w:r w:rsidR="00AB122A">
        <w:rPr>
          <w:rFonts w:eastAsiaTheme="minorEastAsia" w:hint="eastAsia"/>
          <w:lang w:eastAsia="ko-KR"/>
        </w:rPr>
        <w:t>.</w:t>
      </w:r>
    </w:p>
    <w:p w14:paraId="1CB92281" w14:textId="77777777" w:rsidR="006A0BB1" w:rsidRPr="006A0BB1" w:rsidRDefault="006A0BB1" w:rsidP="00E7596C">
      <w:pPr>
        <w:pStyle w:val="a6"/>
        <w:rPr>
          <w:rFonts w:eastAsiaTheme="minorEastAsia"/>
          <w:lang w:eastAsia="ko-KR"/>
        </w:rPr>
      </w:pPr>
    </w:p>
    <w:p w14:paraId="300CFDAF" w14:textId="52F6EE02" w:rsidR="009303D9" w:rsidRPr="005B520E" w:rsidRDefault="00B54326" w:rsidP="00ED0149">
      <w:pPr>
        <w:pStyle w:val="2"/>
      </w:pPr>
      <w:r>
        <w:rPr>
          <w:rFonts w:eastAsiaTheme="minorEastAsia" w:hint="eastAsia"/>
          <w:lang w:eastAsia="ko-KR"/>
        </w:rPr>
        <w:t xml:space="preserve">Maximum </w:t>
      </w:r>
      <w:r w:rsidR="006A0BB1">
        <w:rPr>
          <w:rFonts w:eastAsiaTheme="minorEastAsia" w:hint="eastAsia"/>
          <w:lang w:eastAsia="ko-KR"/>
        </w:rPr>
        <w:t>W</w:t>
      </w:r>
      <w:r>
        <w:rPr>
          <w:rFonts w:eastAsiaTheme="minorEastAsia" w:hint="eastAsia"/>
          <w:lang w:eastAsia="ko-KR"/>
        </w:rPr>
        <w:t xml:space="preserve">icking </w:t>
      </w:r>
      <w:r w:rsidR="006A0BB1">
        <w:rPr>
          <w:rFonts w:eastAsiaTheme="minorEastAsia" w:hint="eastAsia"/>
          <w:lang w:eastAsia="ko-KR"/>
        </w:rPr>
        <w:t>F</w:t>
      </w:r>
      <w:r>
        <w:rPr>
          <w:rFonts w:eastAsiaTheme="minorEastAsia" w:hint="eastAsia"/>
          <w:lang w:eastAsia="ko-KR"/>
        </w:rPr>
        <w:t xml:space="preserve">low </w:t>
      </w:r>
      <w:r w:rsidR="006A0BB1">
        <w:rPr>
          <w:rFonts w:eastAsiaTheme="minorEastAsia" w:hint="eastAsia"/>
          <w:lang w:eastAsia="ko-KR"/>
        </w:rPr>
        <w:t>R</w:t>
      </w:r>
      <w:r>
        <w:rPr>
          <w:rFonts w:eastAsiaTheme="minorEastAsia" w:hint="eastAsia"/>
          <w:lang w:eastAsia="ko-KR"/>
        </w:rPr>
        <w:t>ate</w:t>
      </w:r>
    </w:p>
    <w:p w14:paraId="19D87135" w14:textId="7C4226E4" w:rsidR="00B54326" w:rsidRDefault="00B54326" w:rsidP="00E7596C">
      <w:pPr>
        <w:pStyle w:val="a6"/>
        <w:rPr>
          <w:rFonts w:eastAsiaTheme="minorEastAsia"/>
          <w:lang w:eastAsia="ko-KR"/>
        </w:rPr>
      </w:pPr>
      <w:r w:rsidRPr="00B54326">
        <w:rPr>
          <w:rFonts w:eastAsiaTheme="minorEastAsia"/>
          <w:lang w:eastAsia="ko-KR"/>
        </w:rPr>
        <w:t>​​</w:t>
      </w:r>
      <w:r w:rsidR="006A0BB1" w:rsidRPr="006A0BB1">
        <w:t xml:space="preserve"> </w:t>
      </w:r>
      <w:r w:rsidR="006A0BB1" w:rsidRPr="006A0BB1">
        <w:rPr>
          <w:rFonts w:eastAsiaTheme="minorEastAsia"/>
          <w:lang w:eastAsia="ko-KR"/>
        </w:rPr>
        <w:t xml:space="preserve">The amount of evaporation </w:t>
      </w:r>
      <w:r w:rsidR="00820A5E">
        <w:rPr>
          <w:rFonts w:eastAsiaTheme="minorEastAsia" w:hint="eastAsia"/>
          <w:lang w:eastAsia="ko-KR"/>
        </w:rPr>
        <w:t>c</w:t>
      </w:r>
      <w:r w:rsidR="00AB122A">
        <w:rPr>
          <w:rFonts w:eastAsiaTheme="minorEastAsia" w:hint="eastAsia"/>
          <w:lang w:eastAsia="ko-KR"/>
        </w:rPr>
        <w:t>an</w:t>
      </w:r>
      <w:r w:rsidR="006A0BB1" w:rsidRPr="006A0BB1">
        <w:rPr>
          <w:rFonts w:eastAsiaTheme="minorEastAsia"/>
          <w:lang w:eastAsia="ko-KR"/>
        </w:rPr>
        <w:t xml:space="preserve">not be more than the amount of water absorbed by the capillary force of the porous medium, and the amount of water absorbed into the porous medium is determined by the capillary force of the porous medium and the pressure drop of the </w:t>
      </w:r>
      <w:r w:rsidR="00820A5E">
        <w:rPr>
          <w:rFonts w:eastAsiaTheme="minorEastAsia" w:hint="eastAsia"/>
          <w:lang w:eastAsia="ko-KR"/>
        </w:rPr>
        <w:t>water</w:t>
      </w:r>
      <w:r w:rsidR="006A0BB1" w:rsidRPr="006A0BB1">
        <w:rPr>
          <w:rFonts w:eastAsiaTheme="minorEastAsia"/>
          <w:lang w:eastAsia="ko-KR"/>
        </w:rPr>
        <w:t>. The capillary force of the porous medium can be expressed as in (</w:t>
      </w:r>
      <w:r w:rsidR="00820A5E">
        <w:rPr>
          <w:rFonts w:eastAsiaTheme="minorEastAsia" w:hint="eastAsia"/>
          <w:lang w:eastAsia="ko-KR"/>
        </w:rPr>
        <w:t>8</w:t>
      </w:r>
      <w:r w:rsidR="006A0BB1" w:rsidRPr="006A0BB1">
        <w:rPr>
          <w:rFonts w:eastAsiaTheme="minorEastAsia"/>
          <w:lang w:eastAsia="ko-KR"/>
        </w:rPr>
        <w:t>), and the pressure drop of the water in the porous medium was analyzed using the Brinkman-</w:t>
      </w:r>
      <w:r w:rsidR="006A0BB1" w:rsidRPr="00C44E42">
        <w:rPr>
          <w:rFonts w:eastAsiaTheme="minorEastAsia"/>
          <w:lang w:eastAsia="ko-KR"/>
        </w:rPr>
        <w:t>Extended Darcy Equation</w:t>
      </w:r>
      <w:r w:rsidR="00820A5E" w:rsidRPr="00C44E42">
        <w:rPr>
          <w:rFonts w:eastAsiaTheme="minorEastAsia" w:hint="eastAsia"/>
          <w:lang w:eastAsia="ko-KR"/>
        </w:rPr>
        <w:t>,</w:t>
      </w:r>
      <w:r w:rsidR="006A0BB1" w:rsidRPr="00C44E42">
        <w:rPr>
          <w:rFonts w:eastAsiaTheme="minorEastAsia"/>
          <w:lang w:eastAsia="ko-KR"/>
        </w:rPr>
        <w:t xml:space="preserve"> and the analytical solution of (</w:t>
      </w:r>
      <w:r w:rsidR="00820A5E" w:rsidRPr="00C44E42">
        <w:rPr>
          <w:rFonts w:eastAsiaTheme="minorEastAsia" w:hint="eastAsia"/>
          <w:lang w:eastAsia="ko-KR"/>
        </w:rPr>
        <w:t>9</w:t>
      </w:r>
      <w:r w:rsidR="006A0BB1" w:rsidRPr="00C44E42">
        <w:rPr>
          <w:rFonts w:eastAsiaTheme="minorEastAsia"/>
          <w:lang w:eastAsia="ko-KR"/>
        </w:rPr>
        <w:t>) was used</w:t>
      </w:r>
      <w:r w:rsidR="00820A5E" w:rsidRPr="00C44E42">
        <w:rPr>
          <w:rFonts w:eastAsiaTheme="minorEastAsia" w:hint="eastAsia"/>
          <w:lang w:eastAsia="ko-KR"/>
        </w:rPr>
        <w:t xml:space="preserve"> [3]</w:t>
      </w:r>
      <w:r w:rsidR="006A0BB1" w:rsidRPr="00C44E42">
        <w:rPr>
          <w:rFonts w:eastAsiaTheme="minorEastAsia"/>
          <w:lang w:eastAsia="ko-KR"/>
        </w:rPr>
        <w:t xml:space="preserve">.  </w:t>
      </w:r>
      <w:r w:rsidR="00AB122A" w:rsidRPr="00C44E42">
        <w:rPr>
          <w:rFonts w:eastAsiaTheme="minorEastAsia"/>
          <w:lang w:eastAsia="ko-KR"/>
        </w:rPr>
        <w:t>In order for water to be absorbed, the capillary force must be greater than the pressure drop of the water within the porous m</w:t>
      </w:r>
      <w:r w:rsidR="00AB122A" w:rsidRPr="00AB122A">
        <w:rPr>
          <w:rFonts w:eastAsiaTheme="minorEastAsia"/>
          <w:lang w:eastAsia="ko-KR"/>
        </w:rPr>
        <w:t>edium. When  (8) and (9) are equal, the maximum flow is determined</w:t>
      </w:r>
      <w:r w:rsidR="00AB122A">
        <w:rPr>
          <w:rFonts w:eastAsiaTheme="minorEastAsia" w:hint="eastAsia"/>
          <w:lang w:eastAsia="ko-KR"/>
        </w:rPr>
        <w:t xml:space="preserve">. </w:t>
      </w:r>
      <w:r w:rsidR="006A0BB1" w:rsidRPr="006A0BB1">
        <w:rPr>
          <w:rFonts w:eastAsiaTheme="minorEastAsia"/>
          <w:lang w:eastAsia="ko-KR"/>
        </w:rPr>
        <w:t>When water is absorbed into the porous medium, the maximum flow rate of the water is as in  (1</w:t>
      </w:r>
      <w:r w:rsidR="00820A5E">
        <w:rPr>
          <w:rFonts w:eastAsiaTheme="minorEastAsia" w:hint="eastAsia"/>
          <w:lang w:eastAsia="ko-KR"/>
        </w:rPr>
        <w:t>0</w:t>
      </w:r>
      <w:r w:rsidR="006A0BB1" w:rsidRPr="006A0BB1">
        <w:rPr>
          <w:rFonts w:eastAsiaTheme="minorEastAsia"/>
          <w:lang w:eastAsia="ko-KR"/>
        </w:rPr>
        <w:t>), and finally, the maximum flow rate can be expressed as in (1</w:t>
      </w:r>
      <w:r w:rsidR="00820A5E">
        <w:rPr>
          <w:rFonts w:eastAsiaTheme="minorEastAsia" w:hint="eastAsia"/>
          <w:lang w:eastAsia="ko-KR"/>
        </w:rPr>
        <w:t>1</w:t>
      </w:r>
      <w:r w:rsidR="006A0BB1" w:rsidRPr="006A0BB1">
        <w:rPr>
          <w:rFonts w:eastAsiaTheme="minorEastAsia"/>
          <w:lang w:eastAsia="ko-KR"/>
        </w:rPr>
        <w:t>).</w:t>
      </w:r>
    </w:p>
    <w:p w14:paraId="5073CE38" w14:textId="49EC6639" w:rsidR="006A0BB1" w:rsidRDefault="006A0BB1" w:rsidP="006A0BB1">
      <w:pPr>
        <w:pStyle w:val="a0"/>
        <w:numPr>
          <w:ilvl w:val="0"/>
          <w:numId w:val="0"/>
        </w:numPr>
        <w:wordWrap/>
        <w:jc w:val="end"/>
      </w:pPr>
      <w:r w:rsidRPr="001F5DD2">
        <w:rPr>
          <w:noProof/>
          <w:position w:val="-28"/>
        </w:rPr>
        <mc:AlternateContent>
          <mc:Choice Requires="v">
            <w:object w:dxaOrig="44pt" w:dyaOrig="31pt" w14:anchorId="4ADC19AB">
              <v:shape id="_x0000_i1037" type="#_x0000_t75" style="width:44.05pt;height:30.95pt" o:ole="">
                <v:imagedata r:id="rId46" o:title=""/>
              </v:shape>
              <o:OLEObject Type="Embed" ProgID="Equation.DSMT4" ShapeID="_x0000_i1037" DrawAspect="Content" ObjectID="_1784447328" r:id="rId47"/>
            </w:object>
          </mc:Choice>
          <mc:Fallback>
            <w:object>
              <w:drawing>
                <wp:inline distT="0" distB="0" distL="0" distR="0" wp14:anchorId="5BC97326" wp14:editId="2F9BDEAA">
                  <wp:extent cx="559435" cy="393065"/>
                  <wp:effectExtent l="0" t="0" r="0" b="6985"/>
                  <wp:docPr id="13" name="개체 1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3"/>
                          <pic:cNvPicPr>
                            <a:picLocks noChangeAspect="1" noChangeArrowheads="1"/>
                            <a:extLst>
                              <a:ext uri="{837473B0-CC2E-450a-ABE3-18F120FF3D37}">
                                <a15:objectPr xmlns:a15="http://schemas.microsoft.com/office/drawing/2012/main" objectId="_1784447328" isActiveX="0" linkType=""/>
                              </a:ext>
                            </a:extLst>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59435" cy="393065"/>
                          </a:xfrm>
                          <a:prstGeom prst="rect">
                            <a:avLst/>
                          </a:prstGeom>
                          <a:noFill/>
                          <a:ln>
                            <a:noFill/>
                          </a:ln>
                        </pic:spPr>
                      </pic:pic>
                    </a:graphicData>
                  </a:graphic>
                </wp:inline>
              </w:drawing>
              <w:objectEmbed w:drawAspect="content" r:id="rId47" w:progId="Equation.DSMT4" w:shapeId="13" w:fieldCodes=""/>
            </w:object>
          </mc:Fallback>
        </mc:AlternateContent>
      </w:r>
      <w:r>
        <w:t xml:space="preserve">     </w:t>
      </w:r>
      <w:r>
        <w:tab/>
      </w:r>
      <w:r>
        <w:rPr>
          <w:rFonts w:hint="eastAsia"/>
        </w:rPr>
        <w:t xml:space="preserve">  </w:t>
      </w:r>
      <w:r>
        <w:tab/>
        <w:t xml:space="preserve">       </w:t>
      </w:r>
      <w:r>
        <w:rPr>
          <w:rFonts w:hint="eastAsia"/>
        </w:rPr>
        <w:t xml:space="preserve">  </w:t>
      </w:r>
      <w:r>
        <w:t xml:space="preserve">     </w:t>
      </w:r>
      <w:r>
        <w:rPr>
          <w:rFonts w:hint="eastAsia"/>
        </w:rPr>
        <w:t>(</w:t>
      </w:r>
      <w:r w:rsidR="00820A5E">
        <w:rPr>
          <w:rFonts w:hint="eastAsia"/>
        </w:rPr>
        <w:t>8</w:t>
      </w:r>
      <w:r>
        <w:t>)</w:t>
      </w:r>
    </w:p>
    <w:p w14:paraId="05BB251F" w14:textId="3D239427" w:rsidR="006A0BB1" w:rsidRDefault="006A0BB1" w:rsidP="006A0BB1">
      <w:pPr>
        <w:pStyle w:val="a0"/>
        <w:numPr>
          <w:ilvl w:val="0"/>
          <w:numId w:val="0"/>
        </w:numPr>
        <w:wordWrap/>
        <w:jc w:val="end"/>
      </w:pPr>
      <w:r w:rsidRPr="001F5DD2">
        <w:rPr>
          <w:noProof/>
          <w:position w:val="-20"/>
        </w:rPr>
        <mc:AlternateContent>
          <mc:Choice Requires="v">
            <w:object w:dxaOrig="106pt" w:dyaOrig="28pt" w14:anchorId="78D19DB8">
              <v:shape id="_x0000_i1038" type="#_x0000_t75" style="width:105.9pt;height:28.55pt" o:ole="">
                <v:imagedata r:id="rId49" o:title=""/>
              </v:shape>
              <o:OLEObject Type="Embed" ProgID="Equation.DSMT4" ShapeID="_x0000_i1038" DrawAspect="Content" ObjectID="_1784447329" r:id="rId50"/>
            </w:object>
          </mc:Choice>
          <mc:Fallback>
            <w:object>
              <w:drawing>
                <wp:inline distT="0" distB="0" distL="0" distR="0" wp14:anchorId="3709166F" wp14:editId="45FE479D">
                  <wp:extent cx="1344930" cy="362585"/>
                  <wp:effectExtent l="0" t="0" r="7620" b="0"/>
                  <wp:docPr id="14" name="개체 1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4"/>
                          <pic:cNvPicPr>
                            <a:picLocks noChangeAspect="1" noChangeArrowheads="1"/>
                            <a:extLst>
                              <a:ext uri="{837473B0-CC2E-450a-ABE3-18F120FF3D37}">
                                <a15:objectPr xmlns:a15="http://schemas.microsoft.com/office/drawing/2012/main" objectId="_1784447329" isActiveX="0" linkType=""/>
                              </a:ext>
                            </a:extLst>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44930" cy="362585"/>
                          </a:xfrm>
                          <a:prstGeom prst="rect">
                            <a:avLst/>
                          </a:prstGeom>
                          <a:noFill/>
                          <a:ln>
                            <a:noFill/>
                          </a:ln>
                        </pic:spPr>
                      </pic:pic>
                    </a:graphicData>
                  </a:graphic>
                </wp:inline>
              </w:drawing>
              <w:objectEmbed w:drawAspect="content" r:id="rId50" w:progId="Equation.DSMT4" w:shapeId="14" w:fieldCodes=""/>
            </w:object>
          </mc:Fallback>
        </mc:AlternateContent>
      </w:r>
      <w:r>
        <w:t xml:space="preserve">   </w:t>
      </w:r>
      <w:r>
        <w:rPr>
          <w:rFonts w:hint="eastAsia"/>
        </w:rPr>
        <w:t xml:space="preserve">   </w:t>
      </w:r>
      <w:r>
        <w:tab/>
      </w:r>
      <w:r>
        <w:rPr>
          <w:rFonts w:hint="eastAsia"/>
        </w:rPr>
        <w:t xml:space="preserve">     </w:t>
      </w:r>
      <w:r>
        <w:t xml:space="preserve">    </w:t>
      </w:r>
      <w:r>
        <w:rPr>
          <w:rFonts w:hint="eastAsia"/>
        </w:rPr>
        <w:t>(</w:t>
      </w:r>
      <w:r w:rsidR="00820A5E">
        <w:rPr>
          <w:rFonts w:hint="eastAsia"/>
        </w:rPr>
        <w:t>9</w:t>
      </w:r>
      <w:r>
        <w:t>)</w:t>
      </w:r>
    </w:p>
    <w:p w14:paraId="778BC384" w14:textId="1AC40C0B" w:rsidR="006A0BB1" w:rsidRDefault="000D1140" w:rsidP="006A0BB1">
      <w:pPr>
        <w:pStyle w:val="a0"/>
        <w:numPr>
          <w:ilvl w:val="0"/>
          <w:numId w:val="0"/>
        </w:numPr>
        <w:wordWrap/>
        <w:jc w:val="end"/>
      </w:pPr>
      <w:r w:rsidRPr="004657BE">
        <w:rPr>
          <w:noProof/>
          <w:position w:val="-28"/>
        </w:rPr>
        <mc:AlternateContent>
          <mc:Choice Requires="v">
            <w:object w:dxaOrig="209pt" w:dyaOrig="38pt" w14:anchorId="1C9C8B90">
              <v:shape id="_x0000_i1039" type="#_x0000_t75" style="width:210.05pt;height:37.5pt" o:ole="">
                <v:imagedata r:id="rId52" o:title=""/>
              </v:shape>
              <o:OLEObject Type="Embed" ProgID="Equation.DSMT4" ShapeID="_x0000_i1039" DrawAspect="Content" ObjectID="_1784447330" r:id="rId53"/>
            </w:object>
          </mc:Choice>
          <mc:Fallback>
            <w:object>
              <w:drawing>
                <wp:inline distT="0" distB="0" distL="0" distR="0" wp14:anchorId="2F010536" wp14:editId="256FA556">
                  <wp:extent cx="2667635" cy="476250"/>
                  <wp:effectExtent l="0" t="0" r="0" b="0"/>
                  <wp:docPr id="15" name="개체 1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5"/>
                          <pic:cNvPicPr>
                            <a:picLocks noChangeAspect="1" noChangeArrowheads="1"/>
                            <a:extLst>
                              <a:ext uri="{837473B0-CC2E-450a-ABE3-18F120FF3D37}">
                                <a15:objectPr xmlns:a15="http://schemas.microsoft.com/office/drawing/2012/main" objectId="_1784447330" isActiveX="0" linkType=""/>
                              </a:ext>
                            </a:extLst>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67635" cy="476250"/>
                          </a:xfrm>
                          <a:prstGeom prst="rect">
                            <a:avLst/>
                          </a:prstGeom>
                          <a:noFill/>
                          <a:ln>
                            <a:noFill/>
                          </a:ln>
                        </pic:spPr>
                      </pic:pic>
                    </a:graphicData>
                  </a:graphic>
                </wp:inline>
              </w:drawing>
              <w:objectEmbed w:drawAspect="content" r:id="rId53" w:progId="Equation.DSMT4" w:shapeId="15" w:fieldCodes=""/>
            </w:object>
          </mc:Fallback>
        </mc:AlternateContent>
      </w:r>
      <w:r w:rsidR="006A0BB1">
        <w:rPr>
          <w:rFonts w:hint="eastAsia"/>
        </w:rPr>
        <w:t xml:space="preserve"> (</w:t>
      </w:r>
      <w:r w:rsidR="00820A5E">
        <w:rPr>
          <w:rFonts w:hint="eastAsia"/>
        </w:rPr>
        <w:t>10</w:t>
      </w:r>
      <w:r w:rsidR="006A0BB1">
        <w:t>)</w:t>
      </w:r>
    </w:p>
    <w:p w14:paraId="47D89411" w14:textId="5BC98AD9" w:rsidR="006A0BB1" w:rsidRDefault="006A0BB1" w:rsidP="006A0BB1">
      <w:pPr>
        <w:pStyle w:val="a0"/>
        <w:numPr>
          <w:ilvl w:val="0"/>
          <w:numId w:val="0"/>
        </w:numPr>
        <w:wordWrap/>
        <w:jc w:val="end"/>
      </w:pPr>
      <w:r w:rsidRPr="001F5DD2">
        <w:rPr>
          <w:noProof/>
          <w:position w:val="-10"/>
        </w:rPr>
        <mc:AlternateContent>
          <mc:Choice Requires="v">
            <w:object w:dxaOrig="57pt" w:dyaOrig="15pt" w14:anchorId="3CA2E68F">
              <v:shape id="_x0000_i1040" type="#_x0000_t75" style="width:57.1pt;height:14.9pt" o:ole="">
                <v:imagedata r:id="rId55" o:title=""/>
              </v:shape>
              <o:OLEObject Type="Embed" ProgID="Equation.DSMT4" ShapeID="_x0000_i1040" DrawAspect="Content" ObjectID="_1784447331" r:id="rId56"/>
            </w:object>
          </mc:Choice>
          <mc:Fallback>
            <w:object>
              <w:drawing>
                <wp:inline distT="0" distB="0" distL="0" distR="0" wp14:anchorId="655D52ED" wp14:editId="50236886">
                  <wp:extent cx="725170" cy="189230"/>
                  <wp:effectExtent l="0" t="0" r="0" b="1270"/>
                  <wp:docPr id="16" name="개체 1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6"/>
                          <pic:cNvPicPr>
                            <a:picLocks noChangeAspect="1" noChangeArrowheads="1"/>
                            <a:extLst>
                              <a:ext uri="{837473B0-CC2E-450a-ABE3-18F120FF3D37}">
                                <a15:objectPr xmlns:a15="http://schemas.microsoft.com/office/drawing/2012/main" objectId="_1784447331" isActiveX="0" linkType=""/>
                              </a:ext>
                            </a:extLst>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25170" cy="189230"/>
                          </a:xfrm>
                          <a:prstGeom prst="rect">
                            <a:avLst/>
                          </a:prstGeom>
                          <a:noFill/>
                          <a:ln>
                            <a:noFill/>
                          </a:ln>
                        </pic:spPr>
                      </pic:pic>
                    </a:graphicData>
                  </a:graphic>
                </wp:inline>
              </w:drawing>
              <w:objectEmbed w:drawAspect="content" r:id="rId56" w:progId="Equation.DSMT4" w:shapeId="16" w:fieldCodes=""/>
            </w:object>
          </mc:Fallback>
        </mc:AlternateContent>
      </w:r>
      <w:r>
        <w:t xml:space="preserve">      </w:t>
      </w:r>
      <w:r>
        <w:tab/>
        <w:t xml:space="preserve">      </w:t>
      </w:r>
      <w:r>
        <w:rPr>
          <w:rFonts w:hint="eastAsia"/>
        </w:rPr>
        <w:t xml:space="preserve">       </w:t>
      </w:r>
      <w:r>
        <w:t xml:space="preserve">  </w:t>
      </w:r>
      <w:r>
        <w:rPr>
          <w:rFonts w:hint="eastAsia"/>
        </w:rPr>
        <w:t>(</w:t>
      </w:r>
      <w:r w:rsidR="00820A5E">
        <w:rPr>
          <w:rFonts w:hint="eastAsia"/>
        </w:rPr>
        <w:t>11</w:t>
      </w:r>
      <w:r>
        <w:t>)</w:t>
      </w:r>
    </w:p>
    <w:p w14:paraId="08E8178C" w14:textId="72D17F93" w:rsidR="006A0BB1" w:rsidRPr="00B54326" w:rsidRDefault="006A0BB1" w:rsidP="00820A5E">
      <w:pPr>
        <w:pStyle w:val="a6"/>
        <w:ind w:firstLine="0pt"/>
        <w:rPr>
          <w:rFonts w:eastAsiaTheme="minorEastAsia"/>
          <w:lang w:eastAsia="ko-KR"/>
        </w:rPr>
      </w:pPr>
      <w:r>
        <w:rPr>
          <w:rFonts w:eastAsiaTheme="minorEastAsia" w:hint="eastAsia"/>
          <w:lang w:eastAsia="ko-KR"/>
        </w:rPr>
        <w:t>wh</w:t>
      </w:r>
      <w:r w:rsidRPr="006A0BB1">
        <w:rPr>
          <w:rFonts w:eastAsiaTheme="minorEastAsia"/>
          <w:lang w:eastAsia="ko-KR"/>
        </w:rPr>
        <w:t xml:space="preserve">ere </w:t>
      </w:r>
      <w:r w:rsidRPr="006A0BB1">
        <w:rPr>
          <w:rFonts w:eastAsiaTheme="minorEastAsia"/>
          <w:i/>
          <w:iCs/>
          <w:lang w:eastAsia="ko-KR"/>
        </w:rPr>
        <w:t>A</w:t>
      </w:r>
      <w:r w:rsidRPr="006A0BB1">
        <w:rPr>
          <w:rFonts w:eastAsiaTheme="minorEastAsia"/>
          <w:vertAlign w:val="subscript"/>
          <w:lang w:eastAsia="ko-KR"/>
        </w:rPr>
        <w:t>c</w:t>
      </w:r>
      <w:r w:rsidRPr="006A0BB1">
        <w:rPr>
          <w:rFonts w:eastAsiaTheme="minorEastAsia"/>
          <w:lang w:eastAsia="ko-KR"/>
        </w:rPr>
        <w:t xml:space="preserve">, </w:t>
      </w:r>
      <w:r w:rsidRPr="006A0BB1">
        <w:rPr>
          <w:rFonts w:eastAsiaTheme="minorEastAsia"/>
          <w:i/>
          <w:iCs/>
          <w:lang w:eastAsia="ko-KR"/>
        </w:rPr>
        <w:t>K</w:t>
      </w:r>
      <w:r w:rsidRPr="006A0BB1">
        <w:rPr>
          <w:rFonts w:eastAsiaTheme="minorEastAsia"/>
          <w:lang w:eastAsia="ko-KR"/>
        </w:rPr>
        <w:t xml:space="preserve">, , </w:t>
      </w:r>
      <w:r w:rsidRPr="006A0BB1">
        <w:rPr>
          <w:rFonts w:eastAsiaTheme="minorEastAsia"/>
          <w:i/>
          <w:iCs/>
          <w:lang w:eastAsia="ko-KR"/>
        </w:rPr>
        <w:t>P</w:t>
      </w:r>
      <w:r w:rsidRPr="006A0BB1">
        <w:rPr>
          <w:rFonts w:eastAsiaTheme="minorEastAsia"/>
          <w:vertAlign w:val="subscript"/>
          <w:lang w:eastAsia="ko-KR"/>
        </w:rPr>
        <w:t>c</w:t>
      </w:r>
      <w:r w:rsidRPr="006A0BB1">
        <w:rPr>
          <w:rFonts w:eastAsiaTheme="minorEastAsia"/>
          <w:lang w:eastAsia="ko-KR"/>
        </w:rPr>
        <w:t xml:space="preserve">, </w:t>
      </w:r>
      <w:proofErr w:type="spellStart"/>
      <w:r w:rsidRPr="006A0BB1">
        <w:rPr>
          <w:rFonts w:eastAsiaTheme="minorEastAsia"/>
          <w:i/>
          <w:iCs/>
          <w:lang w:eastAsia="ko-KR"/>
        </w:rPr>
        <w:t>P</w:t>
      </w:r>
      <w:r w:rsidRPr="006A0BB1">
        <w:rPr>
          <w:rFonts w:eastAsiaTheme="minorEastAsia"/>
          <w:vertAlign w:val="subscript"/>
          <w:lang w:eastAsia="ko-KR"/>
        </w:rPr>
        <w:t>f</w:t>
      </w:r>
      <w:proofErr w:type="spellEnd"/>
      <w:r w:rsidRPr="006A0BB1">
        <w:rPr>
          <w:rFonts w:eastAsiaTheme="minorEastAsia"/>
          <w:lang w:eastAsia="ko-KR"/>
        </w:rPr>
        <w:t xml:space="preserve">, </w:t>
      </w:r>
      <w:r w:rsidRPr="006A0BB1">
        <w:rPr>
          <w:rFonts w:eastAsiaTheme="minorEastAsia"/>
          <w:i/>
          <w:iCs/>
          <w:lang w:eastAsia="ko-KR"/>
        </w:rPr>
        <w:t>r</w:t>
      </w:r>
      <w:r w:rsidRPr="006A0BB1">
        <w:rPr>
          <w:rFonts w:eastAsiaTheme="minorEastAsia"/>
          <w:vertAlign w:val="subscript"/>
          <w:lang w:eastAsia="ko-KR"/>
        </w:rPr>
        <w:t>eff</w:t>
      </w:r>
      <w:r w:rsidRPr="006A0BB1">
        <w:rPr>
          <w:rFonts w:eastAsiaTheme="minorEastAsia"/>
          <w:lang w:eastAsia="ko-KR"/>
        </w:rPr>
        <w:t xml:space="preserve">, and </w:t>
      </w:r>
      <w:r w:rsidRPr="006A0BB1">
        <w:rPr>
          <w:rFonts w:eastAsiaTheme="minorEastAsia"/>
          <w:i/>
          <w:iCs/>
          <w:lang w:eastAsia="ko-KR"/>
        </w:rPr>
        <w:t>U</w:t>
      </w:r>
      <w:r w:rsidRPr="006A0BB1">
        <w:rPr>
          <w:rFonts w:eastAsiaTheme="minorEastAsia"/>
          <w:vertAlign w:val="subscript"/>
          <w:lang w:eastAsia="ko-KR"/>
        </w:rPr>
        <w:t>d</w:t>
      </w:r>
      <w:r w:rsidRPr="006A0BB1">
        <w:rPr>
          <w:rFonts w:eastAsiaTheme="minorEastAsia"/>
          <w:lang w:eastAsia="ko-KR"/>
        </w:rPr>
        <w:t xml:space="preserve"> represent the cross-sectional area of ​​the porous medium, permeability, flow rate absorbed by the porous medium, capillary pressure, pressure drop of the </w:t>
      </w:r>
      <w:r w:rsidR="00A47AE6">
        <w:rPr>
          <w:rFonts w:eastAsiaTheme="minorEastAsia" w:hint="eastAsia"/>
          <w:lang w:eastAsia="ko-KR"/>
        </w:rPr>
        <w:t>water</w:t>
      </w:r>
      <w:r w:rsidRPr="006A0BB1">
        <w:rPr>
          <w:rFonts w:eastAsiaTheme="minorEastAsia"/>
          <w:lang w:eastAsia="ko-KR"/>
        </w:rPr>
        <w:t xml:space="preserve"> in the porous medium, effective pore radius, water </w:t>
      </w:r>
      <w:r w:rsidR="00A47AE6">
        <w:rPr>
          <w:rFonts w:eastAsiaTheme="minorEastAsia" w:hint="eastAsia"/>
          <w:lang w:eastAsia="ko-KR"/>
        </w:rPr>
        <w:t>velocity</w:t>
      </w:r>
      <w:r w:rsidRPr="006A0BB1">
        <w:rPr>
          <w:rFonts w:eastAsiaTheme="minorEastAsia"/>
          <w:lang w:eastAsia="ko-KR"/>
        </w:rPr>
        <w:t xml:space="preserve"> in the screen mesh, and surface tension of water.</w:t>
      </w:r>
    </w:p>
    <w:p w14:paraId="549E73E9" w14:textId="38E2BA70" w:rsidR="009303D9" w:rsidRDefault="006A0BB1" w:rsidP="006B6B66">
      <w:pPr>
        <w:pStyle w:val="1"/>
      </w:pPr>
      <w:r>
        <w:rPr>
          <w:rFonts w:eastAsiaTheme="minorEastAsia" w:hint="eastAsia"/>
          <w:lang w:eastAsia="ko-KR"/>
        </w:rPr>
        <w:t>Experimental appro</w:t>
      </w:r>
      <w:r w:rsidR="001228C0">
        <w:rPr>
          <w:rFonts w:eastAsiaTheme="minorEastAsia" w:hint="eastAsia"/>
          <w:lang w:eastAsia="ko-KR"/>
        </w:rPr>
        <w:t>a</w:t>
      </w:r>
      <w:r>
        <w:rPr>
          <w:rFonts w:eastAsiaTheme="minorEastAsia" w:hint="eastAsia"/>
          <w:lang w:eastAsia="ko-KR"/>
        </w:rPr>
        <w:t>ch</w:t>
      </w:r>
    </w:p>
    <w:p w14:paraId="1359576C" w14:textId="016AACAB" w:rsidR="009303D9" w:rsidRDefault="006A0BB1" w:rsidP="00ED0149">
      <w:pPr>
        <w:pStyle w:val="2"/>
      </w:pPr>
      <w:r>
        <w:rPr>
          <w:rFonts w:eastAsiaTheme="minorEastAsia" w:hint="eastAsia"/>
          <w:lang w:eastAsia="ko-KR"/>
        </w:rPr>
        <w:t>Hydrophilic Screen Mesh</w:t>
      </w:r>
    </w:p>
    <w:p w14:paraId="658E9730" w14:textId="6C676B40" w:rsidR="006A0BB1" w:rsidRDefault="00820A5E" w:rsidP="006A0BB1">
      <w:pPr>
        <w:pStyle w:val="a6"/>
        <w:rPr>
          <w:rFonts w:eastAsiaTheme="minorEastAsia"/>
          <w:lang w:eastAsia="ko-KR"/>
        </w:rPr>
      </w:pPr>
      <w:bookmarkStart w:id="0" w:name="_Hlk173159130"/>
      <w:r>
        <w:rPr>
          <w:rFonts w:eastAsiaTheme="minorEastAsia" w:hint="eastAsia"/>
          <w:lang w:eastAsia="ko-KR"/>
        </w:rPr>
        <w:t>A</w:t>
      </w:r>
      <w:r w:rsidR="006A0BB1" w:rsidRPr="006A0BB1">
        <w:t xml:space="preserve"> copper screen mesh with high thermal conductivity was used.</w:t>
      </w:r>
      <w:bookmarkEnd w:id="0"/>
      <w:r w:rsidR="006A0BB1" w:rsidRPr="006A0BB1">
        <w:t xml:space="preserve"> In the case of general copper screen mesh, it has hydrophobic </w:t>
      </w:r>
      <w:r w:rsidRPr="00820A5E">
        <w:rPr>
          <w:rFonts w:eastAsiaTheme="minorEastAsia"/>
          <w:lang w:eastAsia="ko-KR"/>
        </w:rPr>
        <w:t>characteristic</w:t>
      </w:r>
      <w:r>
        <w:rPr>
          <w:rFonts w:eastAsiaTheme="minorEastAsia" w:hint="eastAsia"/>
          <w:lang w:eastAsia="ko-KR"/>
        </w:rPr>
        <w:t>s</w:t>
      </w:r>
      <w:r w:rsidR="006A0BB1" w:rsidRPr="006A0BB1">
        <w:t xml:space="preserve">. Huang et </w:t>
      </w:r>
      <w:r w:rsidR="006A0BB1" w:rsidRPr="00C44E42">
        <w:t>al.</w:t>
      </w:r>
      <w:r w:rsidRPr="00C44E42">
        <w:rPr>
          <w:rFonts w:eastAsiaTheme="minorEastAsia" w:hint="eastAsia"/>
          <w:lang w:eastAsia="ko-KR"/>
        </w:rPr>
        <w:t xml:space="preserve"> [4]</w:t>
      </w:r>
      <w:r w:rsidR="006A0BB1" w:rsidRPr="00C44E42">
        <w:t xml:space="preserve"> showed the research result that when copper is immersed </w:t>
      </w:r>
      <w:r w:rsidRPr="00C44E42">
        <w:rPr>
          <w:lang w:val="en-US"/>
        </w:rPr>
        <w:t>in 2.5 mol/L NaOH + 0.1 mol/L (NH</w:t>
      </w:r>
      <w:r w:rsidRPr="00C44E42">
        <w:rPr>
          <w:vertAlign w:val="subscript"/>
          <w:lang w:val="en-US"/>
        </w:rPr>
        <w:t>4</w:t>
      </w:r>
      <w:r w:rsidRPr="00C44E42">
        <w:rPr>
          <w:lang w:val="en-US"/>
        </w:rPr>
        <w:t>)</w:t>
      </w:r>
      <w:r w:rsidRPr="00C44E42">
        <w:rPr>
          <w:vertAlign w:val="subscript"/>
          <w:lang w:val="en-US"/>
        </w:rPr>
        <w:t>2</w:t>
      </w:r>
      <w:r w:rsidRPr="00C44E42">
        <w:rPr>
          <w:lang w:val="en-US"/>
        </w:rPr>
        <w:t>S</w:t>
      </w:r>
      <w:r w:rsidRPr="00C44E42">
        <w:rPr>
          <w:vertAlign w:val="subscript"/>
          <w:lang w:val="en-US"/>
        </w:rPr>
        <w:t>2</w:t>
      </w:r>
      <w:r w:rsidRPr="00C44E42">
        <w:rPr>
          <w:lang w:val="en-US"/>
        </w:rPr>
        <w:t>O</w:t>
      </w:r>
      <w:r w:rsidRPr="00C44E42">
        <w:rPr>
          <w:vertAlign w:val="subscript"/>
          <w:lang w:val="en-US"/>
        </w:rPr>
        <w:t>8</w:t>
      </w:r>
      <w:r w:rsidRPr="00C44E42">
        <w:rPr>
          <w:lang w:val="en-US"/>
        </w:rPr>
        <w:t xml:space="preserve"> aqueous solution for 10 minutes</w:t>
      </w:r>
      <w:r w:rsidR="006A0BB1" w:rsidRPr="00C44E42">
        <w:t xml:space="preserve">, the surface of the copper becomes hydrophilic. Therefore, in this study, a hydrophilic copper mesh was fabricated using the method used by Huang et al. </w:t>
      </w:r>
      <w:r w:rsidRPr="00C44E42">
        <w:rPr>
          <w:rFonts w:eastAsiaTheme="minorEastAsia" w:hint="eastAsia"/>
          <w:lang w:eastAsia="ko-KR"/>
        </w:rPr>
        <w:t>[4]</w:t>
      </w:r>
      <w:r w:rsidR="004657BE" w:rsidRPr="00C44E42">
        <w:rPr>
          <w:rFonts w:eastAsiaTheme="minorEastAsia" w:hint="eastAsia"/>
          <w:lang w:eastAsia="ko-KR"/>
        </w:rPr>
        <w:t>.</w:t>
      </w:r>
      <w:r w:rsidRPr="00C44E42">
        <w:rPr>
          <w:rFonts w:eastAsiaTheme="minorEastAsia" w:hint="eastAsia"/>
          <w:lang w:eastAsia="ko-KR"/>
        </w:rPr>
        <w:t xml:space="preserve"> </w:t>
      </w:r>
      <w:r w:rsidR="006A0BB1" w:rsidRPr="00C44E42">
        <w:t xml:space="preserve">The effective pore radius and permeability of the fabricated hydrophilic mesh were measured using the Rate-of-rise method </w:t>
      </w:r>
      <w:r w:rsidR="004657BE" w:rsidRPr="00C44E42">
        <w:rPr>
          <w:rFonts w:eastAsiaTheme="minorEastAsia" w:hint="eastAsia"/>
          <w:lang w:eastAsia="ko-KR"/>
        </w:rPr>
        <w:t>[5]</w:t>
      </w:r>
      <w:r w:rsidR="006A0BB1" w:rsidRPr="00C44E42">
        <w:t xml:space="preserve"> developed by our research </w:t>
      </w:r>
      <w:r w:rsidR="006A0BB1" w:rsidRPr="006A0BB1">
        <w:t xml:space="preserve">team, and the results are shown in Table </w:t>
      </w:r>
      <w:r w:rsidR="004657BE">
        <w:rPr>
          <w:rFonts w:eastAsiaTheme="minorEastAsia" w:hint="eastAsia"/>
          <w:lang w:eastAsia="ko-KR"/>
        </w:rPr>
        <w:t>1</w:t>
      </w:r>
      <w:r w:rsidR="006A0BB1" w:rsidRPr="006A0BB1">
        <w:t>.</w:t>
      </w:r>
      <w:r w:rsidR="006A0BB1">
        <w:rPr>
          <w:rFonts w:eastAsiaTheme="minorEastAsia" w:hint="eastAsia"/>
          <w:lang w:eastAsia="ko-KR"/>
        </w:rPr>
        <w:t xml:space="preserve"> </w:t>
      </w:r>
    </w:p>
    <w:p w14:paraId="60E947D1" w14:textId="7BB964E3" w:rsidR="008C1D5B" w:rsidRPr="008C1D5B" w:rsidRDefault="008C1D5B" w:rsidP="008C1D5B">
      <w:pPr>
        <w:pStyle w:val="tablehead"/>
      </w:pPr>
      <w:r>
        <w:rPr>
          <w:rFonts w:eastAsiaTheme="minorEastAsia" w:hint="eastAsia"/>
          <w:lang w:eastAsia="ko-KR"/>
        </w:rPr>
        <w:t>The effecitv pore radius and permeability of super hydrophilic mesh</w:t>
      </w:r>
    </w:p>
    <w:tbl>
      <w:tblPr>
        <w:tblStyle w:val="ae"/>
        <w:tblW w:w="223.65pt" w:type="dxa"/>
        <w:jc w:val="center"/>
        <w:tblLook w:firstRow="1" w:lastRow="0" w:firstColumn="1" w:lastColumn="0" w:noHBand="0" w:noVBand="1"/>
      </w:tblPr>
      <w:tblGrid>
        <w:gridCol w:w="1063"/>
        <w:gridCol w:w="1705"/>
        <w:gridCol w:w="1705"/>
      </w:tblGrid>
      <w:tr w:rsidR="008C1D5B" w14:paraId="48F028AC" w14:textId="77777777" w:rsidTr="00DE4EB8">
        <w:trPr>
          <w:trHeight w:val="41"/>
          <w:jc w:val="center"/>
        </w:trPr>
        <w:tc>
          <w:tcPr>
            <w:tcW w:w="53.15pt" w:type="dxa"/>
            <w:tcBorders>
              <w:top w:val="double" w:sz="4" w:space="0" w:color="auto"/>
            </w:tcBorders>
          </w:tcPr>
          <w:p w14:paraId="7075187B" w14:textId="77777777" w:rsidR="008C1D5B" w:rsidRPr="008D1941" w:rsidRDefault="008C1D5B" w:rsidP="00DE4EB8">
            <w:pPr>
              <w:pStyle w:val="ad"/>
              <w:spacing w:line="13.20pt" w:lineRule="auto"/>
              <w:jc w:val="center"/>
              <w:rPr>
                <w:rFonts w:ascii="Times New Roman" w:eastAsia="굴림" w:hAnsi="Times New Roman" w:cs="Times New Roman"/>
              </w:rPr>
            </w:pPr>
          </w:p>
        </w:tc>
        <w:tc>
          <w:tcPr>
            <w:tcW w:w="85.25pt" w:type="dxa"/>
            <w:tcBorders>
              <w:top w:val="double" w:sz="4" w:space="0" w:color="auto"/>
            </w:tcBorders>
            <w:vAlign w:val="center"/>
          </w:tcPr>
          <w:p w14:paraId="573914AD" w14:textId="77777777" w:rsidR="008C1D5B" w:rsidRPr="00730471" w:rsidRDefault="008C1D5B" w:rsidP="00DE4EB8">
            <w:pPr>
              <w:pStyle w:val="a0"/>
              <w:numPr>
                <w:ilvl w:val="0"/>
                <w:numId w:val="0"/>
              </w:numPr>
              <w:wordWrap/>
              <w:jc w:val="center"/>
              <w:rPr>
                <w:rFonts w:eastAsia="돋움체"/>
                <w:i/>
                <w:iCs/>
              </w:rPr>
            </w:pPr>
            <w:r w:rsidRPr="00730471">
              <w:rPr>
                <w:rFonts w:eastAsia="돋움체" w:hint="eastAsia"/>
                <w:i/>
                <w:iCs/>
              </w:rPr>
              <w:t>r</w:t>
            </w:r>
            <w:r w:rsidRPr="00730471">
              <w:rPr>
                <w:rFonts w:eastAsia="돋움체"/>
                <w:i/>
                <w:iCs/>
                <w:vertAlign w:val="subscript"/>
              </w:rPr>
              <w:t>eff</w:t>
            </w:r>
            <w:r w:rsidRPr="00730471">
              <w:rPr>
                <w:rFonts w:eastAsia="돋움체"/>
                <w:i/>
                <w:iCs/>
              </w:rPr>
              <w:t xml:space="preserve"> </w:t>
            </w:r>
            <w:r w:rsidRPr="00730471">
              <w:rPr>
                <w:rFonts w:eastAsia="돋움체"/>
              </w:rPr>
              <w:t>[m]</w:t>
            </w:r>
          </w:p>
        </w:tc>
        <w:tc>
          <w:tcPr>
            <w:tcW w:w="85.25pt" w:type="dxa"/>
            <w:tcBorders>
              <w:top w:val="double" w:sz="4" w:space="0" w:color="auto"/>
            </w:tcBorders>
          </w:tcPr>
          <w:p w14:paraId="43DB2390" w14:textId="77777777" w:rsidR="008C1D5B" w:rsidRPr="00730471" w:rsidRDefault="008C1D5B" w:rsidP="00DE4EB8">
            <w:pPr>
              <w:pStyle w:val="a0"/>
              <w:numPr>
                <w:ilvl w:val="0"/>
                <w:numId w:val="0"/>
              </w:numPr>
              <w:wordWrap/>
              <w:jc w:val="center"/>
              <w:rPr>
                <w:rFonts w:eastAsia="돋움체"/>
                <w:i/>
                <w:iCs/>
              </w:rPr>
            </w:pPr>
            <w:r w:rsidRPr="00730471">
              <w:rPr>
                <w:rFonts w:eastAsia="돋움체" w:hint="eastAsia"/>
                <w:i/>
                <w:iCs/>
              </w:rPr>
              <w:t>K</w:t>
            </w:r>
            <w:r w:rsidRPr="00730471">
              <w:rPr>
                <w:rFonts w:eastAsia="돋움체"/>
              </w:rPr>
              <w:t xml:space="preserve"> [m</w:t>
            </w:r>
            <w:r w:rsidRPr="00730471">
              <w:rPr>
                <w:rFonts w:eastAsia="돋움체"/>
                <w:vertAlign w:val="superscript"/>
              </w:rPr>
              <w:t>2</w:t>
            </w:r>
            <w:r w:rsidRPr="00730471">
              <w:rPr>
                <w:rFonts w:eastAsia="돋움체"/>
              </w:rPr>
              <w:t>]</w:t>
            </w:r>
          </w:p>
        </w:tc>
      </w:tr>
      <w:tr w:rsidR="008C1D5B" w14:paraId="633CDEE1" w14:textId="77777777" w:rsidTr="00DE4EB8">
        <w:trPr>
          <w:trHeight w:val="275"/>
          <w:jc w:val="center"/>
        </w:trPr>
        <w:tc>
          <w:tcPr>
            <w:tcW w:w="53.15pt" w:type="dxa"/>
            <w:vAlign w:val="center"/>
          </w:tcPr>
          <w:p w14:paraId="405534C3" w14:textId="77777777" w:rsidR="008C1D5B" w:rsidRDefault="008C1D5B" w:rsidP="00DE4EB8">
            <w:pPr>
              <w:pStyle w:val="a0"/>
              <w:numPr>
                <w:ilvl w:val="0"/>
                <w:numId w:val="0"/>
              </w:numPr>
              <w:wordWrap/>
              <w:jc w:val="center"/>
              <w:rPr>
                <w:rFonts w:eastAsia="돋움체"/>
              </w:rPr>
            </w:pPr>
            <w:r>
              <w:rPr>
                <w:rFonts w:eastAsia="돋움체" w:hint="eastAsia"/>
              </w:rPr>
              <w:t>M</w:t>
            </w:r>
            <w:r>
              <w:rPr>
                <w:rFonts w:eastAsia="돋움체"/>
              </w:rPr>
              <w:t>100</w:t>
            </w:r>
          </w:p>
        </w:tc>
        <w:tc>
          <w:tcPr>
            <w:tcW w:w="85.25pt" w:type="dxa"/>
            <w:vAlign w:val="center"/>
          </w:tcPr>
          <w:p w14:paraId="1FD5F45C" w14:textId="77777777" w:rsidR="008C1D5B" w:rsidRDefault="008C1D5B" w:rsidP="00DE4EB8">
            <w:pPr>
              <w:pStyle w:val="a0"/>
              <w:numPr>
                <w:ilvl w:val="0"/>
                <w:numId w:val="0"/>
              </w:numPr>
              <w:wordWrap/>
              <w:jc w:val="center"/>
              <w:rPr>
                <w:rFonts w:eastAsia="돋움체"/>
              </w:rPr>
            </w:pPr>
            <w:r>
              <w:rPr>
                <w:rFonts w:eastAsia="돋움체" w:hint="eastAsia"/>
              </w:rPr>
              <w:t>1</w:t>
            </w:r>
            <w:r>
              <w:rPr>
                <w:rFonts w:eastAsia="돋움체"/>
              </w:rPr>
              <w:t>.53</w:t>
            </w:r>
            <w:r w:rsidRPr="008D1941">
              <w:rPr>
                <w:rFonts w:eastAsia="돋움체"/>
              </w:rPr>
              <w:t>×</w:t>
            </w:r>
            <w:r>
              <w:rPr>
                <w:rFonts w:eastAsia="돋움체"/>
              </w:rPr>
              <w:t>10</w:t>
            </w:r>
            <w:r w:rsidRPr="009B5ADD">
              <w:rPr>
                <w:rFonts w:eastAsia="돋움체"/>
                <w:vertAlign w:val="superscript"/>
              </w:rPr>
              <w:t>-</w:t>
            </w:r>
            <w:r>
              <w:rPr>
                <w:rFonts w:eastAsia="돋움체"/>
                <w:vertAlign w:val="superscript"/>
              </w:rPr>
              <w:t>4</w:t>
            </w:r>
          </w:p>
        </w:tc>
        <w:tc>
          <w:tcPr>
            <w:tcW w:w="85.25pt" w:type="dxa"/>
          </w:tcPr>
          <w:p w14:paraId="6E0C26E4" w14:textId="77777777" w:rsidR="008C1D5B" w:rsidRDefault="008C1D5B" w:rsidP="00DE4EB8">
            <w:pPr>
              <w:pStyle w:val="a0"/>
              <w:numPr>
                <w:ilvl w:val="0"/>
                <w:numId w:val="0"/>
              </w:numPr>
              <w:wordWrap/>
              <w:jc w:val="center"/>
              <w:rPr>
                <w:rFonts w:eastAsia="돋움체"/>
              </w:rPr>
            </w:pPr>
            <w:r>
              <w:rPr>
                <w:rFonts w:eastAsia="돋움체" w:hint="eastAsia"/>
              </w:rPr>
              <w:t>1</w:t>
            </w:r>
            <w:r>
              <w:rPr>
                <w:rFonts w:eastAsia="돋움체"/>
              </w:rPr>
              <w:t>.86</w:t>
            </w:r>
            <w:r w:rsidRPr="008D1941">
              <w:rPr>
                <w:rFonts w:eastAsia="돋움체"/>
              </w:rPr>
              <w:t>×</w:t>
            </w:r>
            <w:r>
              <w:rPr>
                <w:rFonts w:eastAsia="돋움체"/>
              </w:rPr>
              <w:t>10</w:t>
            </w:r>
            <w:r w:rsidRPr="009B5ADD">
              <w:rPr>
                <w:rFonts w:eastAsia="돋움체"/>
                <w:vertAlign w:val="superscript"/>
              </w:rPr>
              <w:t>-10</w:t>
            </w:r>
          </w:p>
        </w:tc>
      </w:tr>
      <w:tr w:rsidR="008C1D5B" w14:paraId="0FA0DADC" w14:textId="77777777" w:rsidTr="00DE4EB8">
        <w:trPr>
          <w:trHeight w:val="275"/>
          <w:jc w:val="center"/>
        </w:trPr>
        <w:tc>
          <w:tcPr>
            <w:tcW w:w="53.15pt" w:type="dxa"/>
            <w:vAlign w:val="center"/>
          </w:tcPr>
          <w:p w14:paraId="313F46DD" w14:textId="77777777" w:rsidR="008C1D5B" w:rsidRDefault="008C1D5B" w:rsidP="00DE4EB8">
            <w:pPr>
              <w:pStyle w:val="a0"/>
              <w:numPr>
                <w:ilvl w:val="0"/>
                <w:numId w:val="0"/>
              </w:numPr>
              <w:wordWrap/>
              <w:jc w:val="center"/>
              <w:rPr>
                <w:rFonts w:eastAsia="돋움체"/>
              </w:rPr>
            </w:pPr>
            <w:r>
              <w:rPr>
                <w:rFonts w:eastAsia="돋움체" w:hint="eastAsia"/>
              </w:rPr>
              <w:t>M</w:t>
            </w:r>
            <w:r>
              <w:rPr>
                <w:rFonts w:eastAsia="돋움체"/>
              </w:rPr>
              <w:t>150</w:t>
            </w:r>
          </w:p>
        </w:tc>
        <w:tc>
          <w:tcPr>
            <w:tcW w:w="85.25pt" w:type="dxa"/>
            <w:vAlign w:val="center"/>
          </w:tcPr>
          <w:p w14:paraId="638E600E" w14:textId="77777777" w:rsidR="008C1D5B" w:rsidRDefault="008C1D5B" w:rsidP="00DE4EB8">
            <w:pPr>
              <w:pStyle w:val="a0"/>
              <w:numPr>
                <w:ilvl w:val="0"/>
                <w:numId w:val="0"/>
              </w:numPr>
              <w:wordWrap/>
              <w:jc w:val="center"/>
              <w:rPr>
                <w:rFonts w:eastAsia="돋움체"/>
              </w:rPr>
            </w:pPr>
            <w:r>
              <w:rPr>
                <w:rFonts w:eastAsia="돋움체" w:hint="eastAsia"/>
              </w:rPr>
              <w:t>1</w:t>
            </w:r>
            <w:r>
              <w:rPr>
                <w:rFonts w:eastAsia="돋움체"/>
              </w:rPr>
              <w:t>.30</w:t>
            </w:r>
            <w:r w:rsidRPr="008D1941">
              <w:rPr>
                <w:rFonts w:eastAsia="돋움체"/>
              </w:rPr>
              <w:t>×</w:t>
            </w:r>
            <w:r>
              <w:rPr>
                <w:rFonts w:eastAsia="돋움체"/>
              </w:rPr>
              <w:t>10</w:t>
            </w:r>
            <w:r w:rsidRPr="009B5ADD">
              <w:rPr>
                <w:rFonts w:eastAsia="돋움체"/>
                <w:vertAlign w:val="superscript"/>
              </w:rPr>
              <w:t>-</w:t>
            </w:r>
            <w:r>
              <w:rPr>
                <w:rFonts w:eastAsia="돋움체"/>
                <w:vertAlign w:val="superscript"/>
              </w:rPr>
              <w:t>4</w:t>
            </w:r>
          </w:p>
        </w:tc>
        <w:tc>
          <w:tcPr>
            <w:tcW w:w="85.25pt" w:type="dxa"/>
          </w:tcPr>
          <w:p w14:paraId="6807D5C5" w14:textId="77777777" w:rsidR="008C1D5B" w:rsidRDefault="008C1D5B" w:rsidP="00DE4EB8">
            <w:pPr>
              <w:pStyle w:val="a0"/>
              <w:numPr>
                <w:ilvl w:val="0"/>
                <w:numId w:val="0"/>
              </w:numPr>
              <w:wordWrap/>
              <w:jc w:val="center"/>
              <w:rPr>
                <w:rFonts w:eastAsia="돋움체"/>
              </w:rPr>
            </w:pPr>
            <w:r>
              <w:rPr>
                <w:rFonts w:eastAsia="돋움체"/>
              </w:rPr>
              <w:t>1.37</w:t>
            </w:r>
            <w:r w:rsidRPr="008D1941">
              <w:rPr>
                <w:rFonts w:eastAsia="돋움체"/>
              </w:rPr>
              <w:t>×</w:t>
            </w:r>
            <w:r>
              <w:rPr>
                <w:rFonts w:eastAsia="돋움체"/>
              </w:rPr>
              <w:t>10</w:t>
            </w:r>
            <w:r w:rsidRPr="009B5ADD">
              <w:rPr>
                <w:rFonts w:eastAsia="돋움체"/>
                <w:vertAlign w:val="superscript"/>
              </w:rPr>
              <w:t>-10</w:t>
            </w:r>
          </w:p>
        </w:tc>
      </w:tr>
      <w:tr w:rsidR="008C1D5B" w14:paraId="34C434EF" w14:textId="77777777" w:rsidTr="00DE4EB8">
        <w:trPr>
          <w:trHeight w:val="275"/>
          <w:jc w:val="center"/>
        </w:trPr>
        <w:tc>
          <w:tcPr>
            <w:tcW w:w="53.15pt" w:type="dxa"/>
            <w:vAlign w:val="center"/>
          </w:tcPr>
          <w:p w14:paraId="28F8D9CE" w14:textId="77777777" w:rsidR="008C1D5B" w:rsidRDefault="008C1D5B" w:rsidP="00DE4EB8">
            <w:pPr>
              <w:pStyle w:val="a0"/>
              <w:numPr>
                <w:ilvl w:val="0"/>
                <w:numId w:val="0"/>
              </w:numPr>
              <w:wordWrap/>
              <w:jc w:val="center"/>
              <w:rPr>
                <w:rFonts w:eastAsia="돋움체"/>
              </w:rPr>
            </w:pPr>
            <w:r>
              <w:rPr>
                <w:rFonts w:eastAsia="돋움체" w:hint="eastAsia"/>
              </w:rPr>
              <w:t>M</w:t>
            </w:r>
            <w:r>
              <w:rPr>
                <w:rFonts w:eastAsia="돋움체"/>
              </w:rPr>
              <w:t>200</w:t>
            </w:r>
          </w:p>
        </w:tc>
        <w:tc>
          <w:tcPr>
            <w:tcW w:w="85.25pt" w:type="dxa"/>
            <w:vAlign w:val="center"/>
          </w:tcPr>
          <w:p w14:paraId="6DC869EF" w14:textId="77777777" w:rsidR="008C1D5B" w:rsidRDefault="008C1D5B" w:rsidP="00DE4EB8">
            <w:pPr>
              <w:pStyle w:val="a0"/>
              <w:numPr>
                <w:ilvl w:val="0"/>
                <w:numId w:val="0"/>
              </w:numPr>
              <w:wordWrap/>
              <w:jc w:val="center"/>
              <w:rPr>
                <w:rFonts w:eastAsia="돋움체"/>
              </w:rPr>
            </w:pPr>
            <w:r>
              <w:rPr>
                <w:rFonts w:eastAsia="돋움체"/>
              </w:rPr>
              <w:t>8.43</w:t>
            </w:r>
            <w:r w:rsidRPr="008D1941">
              <w:rPr>
                <w:rFonts w:eastAsia="돋움체"/>
              </w:rPr>
              <w:t>×</w:t>
            </w:r>
            <w:r>
              <w:rPr>
                <w:rFonts w:eastAsia="돋움체"/>
              </w:rPr>
              <w:t>10</w:t>
            </w:r>
            <w:r w:rsidRPr="009B5ADD">
              <w:rPr>
                <w:rFonts w:eastAsia="돋움체"/>
                <w:vertAlign w:val="superscript"/>
              </w:rPr>
              <w:t>-</w:t>
            </w:r>
            <w:r>
              <w:rPr>
                <w:rFonts w:eastAsia="돋움체"/>
                <w:vertAlign w:val="superscript"/>
              </w:rPr>
              <w:t>5</w:t>
            </w:r>
          </w:p>
        </w:tc>
        <w:tc>
          <w:tcPr>
            <w:tcW w:w="85.25pt" w:type="dxa"/>
          </w:tcPr>
          <w:p w14:paraId="3C94D535" w14:textId="77777777" w:rsidR="008C1D5B" w:rsidRDefault="008C1D5B" w:rsidP="00DE4EB8">
            <w:pPr>
              <w:pStyle w:val="a0"/>
              <w:numPr>
                <w:ilvl w:val="0"/>
                <w:numId w:val="0"/>
              </w:numPr>
              <w:wordWrap/>
              <w:jc w:val="center"/>
              <w:rPr>
                <w:rFonts w:eastAsia="돋움체"/>
              </w:rPr>
            </w:pPr>
            <w:r>
              <w:rPr>
                <w:rFonts w:eastAsia="돋움체"/>
              </w:rPr>
              <w:t>5.06</w:t>
            </w:r>
            <w:r w:rsidRPr="008D1941">
              <w:rPr>
                <w:rFonts w:eastAsia="돋움체"/>
              </w:rPr>
              <w:t>×</w:t>
            </w:r>
            <w:r>
              <w:rPr>
                <w:rFonts w:eastAsia="돋움체"/>
              </w:rPr>
              <w:t>10</w:t>
            </w:r>
            <w:r w:rsidRPr="009B5ADD">
              <w:rPr>
                <w:rFonts w:eastAsia="돋움체"/>
                <w:vertAlign w:val="superscript"/>
              </w:rPr>
              <w:t>-1</w:t>
            </w:r>
            <w:r>
              <w:rPr>
                <w:rFonts w:eastAsia="돋움체"/>
                <w:vertAlign w:val="superscript"/>
              </w:rPr>
              <w:t>1</w:t>
            </w:r>
          </w:p>
        </w:tc>
      </w:tr>
    </w:tbl>
    <w:p w14:paraId="50753F8D" w14:textId="67E27180" w:rsidR="009303D9" w:rsidRDefault="006A0BB1" w:rsidP="00ED0149">
      <w:pPr>
        <w:pStyle w:val="2"/>
      </w:pPr>
      <w:r>
        <w:rPr>
          <w:rFonts w:eastAsiaTheme="minorEastAsia" w:hint="eastAsia"/>
          <w:lang w:eastAsia="ko-KR"/>
        </w:rPr>
        <w:t xml:space="preserve">Experimental </w:t>
      </w:r>
      <w:r w:rsidR="00BA13CB">
        <w:rPr>
          <w:rFonts w:eastAsiaTheme="minorEastAsia" w:hint="eastAsia"/>
          <w:lang w:eastAsia="ko-KR"/>
        </w:rPr>
        <w:t>Apparatus and Process</w:t>
      </w:r>
    </w:p>
    <w:p w14:paraId="575E2973" w14:textId="3C421EFF" w:rsidR="003B4E04" w:rsidRPr="00820446" w:rsidRDefault="00820446" w:rsidP="00820446">
      <w:pPr>
        <w:pStyle w:val="sponsors"/>
        <w:framePr w:wrap="auto" w:vAnchor="page" w:hAnchor="page" w:x="45.90pt" w:y="756.05pt"/>
        <w:ind w:firstLine="0pt"/>
        <w:rPr>
          <w:rFonts w:eastAsiaTheme="minorEastAsia"/>
          <w:lang w:eastAsia="ko-KR"/>
        </w:rPr>
      </w:pPr>
      <w:r>
        <w:rPr>
          <w:rFonts w:eastAsiaTheme="minorEastAsia" w:hint="eastAsia"/>
          <w:lang w:eastAsia="ko-KR"/>
        </w:rPr>
        <w:t>T</w:t>
      </w:r>
      <w:r w:rsidRPr="00BA13CB">
        <w:t>he National Research Foundation of Korea (NRF) grant funded by Korea government (MSIT).</w:t>
      </w:r>
    </w:p>
    <w:p w14:paraId="097C5B65" w14:textId="77777777" w:rsidR="00C44E42" w:rsidRDefault="00BA13CB" w:rsidP="00BA13CB">
      <w:pPr>
        <w:pStyle w:val="bulletlist"/>
        <w:numPr>
          <w:ilvl w:val="0"/>
          <w:numId w:val="0"/>
        </w:numPr>
        <w:ind w:firstLine="14.45pt"/>
        <w:rPr>
          <w:rFonts w:eastAsiaTheme="minorEastAsia"/>
          <w:lang w:eastAsia="ko-KR"/>
        </w:rPr>
      </w:pPr>
      <w:r w:rsidRPr="00BA13CB">
        <w:t xml:space="preserve">In order to experimentally measure the change in the external thermal resistance of a condenser with a porous medium using evaporative cooling, an evaporative cooling experimental device was constructed as shown in Fig. 4, and the detailed specifications of the experimental device are shown in Table </w:t>
      </w:r>
      <w:r w:rsidR="004657BE">
        <w:rPr>
          <w:rFonts w:eastAsiaTheme="minorEastAsia" w:hint="eastAsia"/>
          <w:lang w:eastAsia="ko-KR"/>
        </w:rPr>
        <w:t>2</w:t>
      </w:r>
      <w:r w:rsidRPr="00BA13CB">
        <w:t>. Fig</w:t>
      </w:r>
      <w:r w:rsidR="004657BE">
        <w:rPr>
          <w:rFonts w:eastAsiaTheme="minorEastAsia" w:hint="eastAsia"/>
          <w:lang w:eastAsia="ko-KR"/>
        </w:rPr>
        <w:t>ure</w:t>
      </w:r>
      <w:r w:rsidRPr="00BA13CB">
        <w:t xml:space="preserve"> </w:t>
      </w:r>
      <w:r w:rsidR="004657BE">
        <w:rPr>
          <w:rFonts w:eastAsiaTheme="minorEastAsia" w:hint="eastAsia"/>
          <w:lang w:eastAsia="ko-KR"/>
        </w:rPr>
        <w:t>2</w:t>
      </w:r>
      <w:r w:rsidRPr="00BA13CB">
        <w:t xml:space="preserve">(a) is </w:t>
      </w:r>
      <w:proofErr w:type="spellStart"/>
      <w:r w:rsidRPr="00BA13CB">
        <w:t>a</w:t>
      </w:r>
      <w:proofErr w:type="spellEnd"/>
      <w:r w:rsidRPr="00BA13CB">
        <w:t xml:space="preserve"> experimental </w:t>
      </w:r>
      <w:r w:rsidR="004657BE">
        <w:rPr>
          <w:rFonts w:eastAsiaTheme="minorEastAsia" w:hint="eastAsia"/>
          <w:lang w:eastAsia="ko-KR"/>
        </w:rPr>
        <w:t>apparatus.</w:t>
      </w:r>
      <w:r w:rsidRPr="00BA13CB">
        <w:t xml:space="preserve"> A honeycomb was used to create a uniform air flow, and a thermo-hygrometer (Testo 635-2) was installed in front and behind the test section to measure the temperature and relative humidity of the air. An anemometer (Testo 425) was used in front of the test section to measure the air speed. The uncertainty of the measurement device is shown in Table </w:t>
      </w:r>
      <w:r w:rsidR="00C44E42">
        <w:rPr>
          <w:rFonts w:eastAsiaTheme="minorEastAsia" w:hint="eastAsia"/>
          <w:lang w:eastAsia="ko-KR"/>
        </w:rPr>
        <w:t>3</w:t>
      </w:r>
      <w:r w:rsidRPr="00BA13CB">
        <w:t>. Fig</w:t>
      </w:r>
      <w:r w:rsidR="004657BE">
        <w:rPr>
          <w:rFonts w:eastAsiaTheme="minorEastAsia" w:hint="eastAsia"/>
          <w:lang w:eastAsia="ko-KR"/>
        </w:rPr>
        <w:t>ure</w:t>
      </w:r>
      <w:r w:rsidRPr="00BA13CB">
        <w:t xml:space="preserve"> </w:t>
      </w:r>
      <w:r w:rsidR="004657BE">
        <w:rPr>
          <w:rFonts w:eastAsiaTheme="minorEastAsia" w:hint="eastAsia"/>
          <w:lang w:eastAsia="ko-KR"/>
        </w:rPr>
        <w:t>2</w:t>
      </w:r>
      <w:r w:rsidRPr="00BA13CB">
        <w:t>(b) is a schematic diagram of the test section. As shown in Fig</w:t>
      </w:r>
      <w:r w:rsidR="00C44E42">
        <w:rPr>
          <w:rFonts w:eastAsiaTheme="minorEastAsia" w:hint="eastAsia"/>
          <w:lang w:eastAsia="ko-KR"/>
        </w:rPr>
        <w:t>.</w:t>
      </w:r>
      <w:r w:rsidRPr="00BA13CB">
        <w:t xml:space="preserve"> </w:t>
      </w:r>
      <w:r w:rsidR="004657BE">
        <w:rPr>
          <w:rFonts w:eastAsiaTheme="minorEastAsia" w:hint="eastAsia"/>
          <w:lang w:eastAsia="ko-KR"/>
        </w:rPr>
        <w:t>2</w:t>
      </w:r>
      <w:r w:rsidRPr="00BA13CB">
        <w:t xml:space="preserve">(b), the condenser wall was modeled as an aluminum plate, and a film heater was attached under the aluminum plate to model the amount of heat transferred to the condenser wall. In addition, five thermocouples were attached to the bottom of the aluminum plate in the direction of air flow to measure the temperature of the aluminum plate. The external thermal resistance was calculated using the average temperature of the measured aluminum plate and the air temperature. Based on the measurement results, the uncertainty of the experimental device at the 95% confidence </w:t>
      </w:r>
    </w:p>
    <w:p w14:paraId="3DDC7E1C" w14:textId="77777777" w:rsidR="00C44E42" w:rsidRPr="00DB3564" w:rsidRDefault="00C44E42" w:rsidP="00C44E42">
      <w:pPr>
        <w:pStyle w:val="tablehead"/>
      </w:pPr>
      <w:r>
        <w:rPr>
          <w:rFonts w:eastAsiaTheme="minorEastAsia" w:hint="eastAsia"/>
          <w:lang w:eastAsia="ko-KR"/>
        </w:rPr>
        <w:t>Wind tunnel diemsnion</w:t>
      </w:r>
    </w:p>
    <w:tbl>
      <w:tblPr>
        <w:tblStyle w:val="ae"/>
        <w:tblW w:w="233.90pt" w:type="dxa"/>
        <w:tblInd w:w="0.25pt" w:type="dxa"/>
        <w:tblLook w:firstRow="1" w:lastRow="0" w:firstColumn="1" w:lastColumn="0" w:noHBand="0" w:noVBand="1"/>
      </w:tblPr>
      <w:tblGrid>
        <w:gridCol w:w="2977"/>
        <w:gridCol w:w="1701"/>
      </w:tblGrid>
      <w:tr w:rsidR="00C44E42" w14:paraId="140413BF" w14:textId="77777777" w:rsidTr="00DE4EB8">
        <w:trPr>
          <w:trHeight w:val="38"/>
        </w:trPr>
        <w:tc>
          <w:tcPr>
            <w:tcW w:w="148.85pt" w:type="dxa"/>
            <w:tcBorders>
              <w:top w:val="double" w:sz="4" w:space="0" w:color="auto"/>
            </w:tcBorders>
          </w:tcPr>
          <w:p w14:paraId="4EDED442" w14:textId="77777777" w:rsidR="00C44E42" w:rsidRDefault="00C44E42" w:rsidP="00DE4EB8">
            <w:pPr>
              <w:pStyle w:val="a0"/>
              <w:numPr>
                <w:ilvl w:val="0"/>
                <w:numId w:val="0"/>
              </w:numPr>
              <w:wordWrap/>
              <w:jc w:val="start"/>
              <w:rPr>
                <w:rFonts w:eastAsia="돋움체"/>
              </w:rPr>
            </w:pPr>
            <w:r>
              <w:rPr>
                <w:rFonts w:eastAsia="돋움체" w:hint="eastAsia"/>
              </w:rPr>
              <w:t>W</w:t>
            </w:r>
            <w:r>
              <w:rPr>
                <w:rFonts w:eastAsia="돋움체"/>
              </w:rPr>
              <w:t>ind tunnel dimensions (m)</w:t>
            </w:r>
          </w:p>
          <w:p w14:paraId="5581CAE2" w14:textId="77777777" w:rsidR="00C44E42" w:rsidRPr="008D1941" w:rsidRDefault="00C44E42" w:rsidP="00DE4EB8">
            <w:pPr>
              <w:pStyle w:val="ad"/>
              <w:spacing w:line="13.20pt" w:lineRule="auto"/>
              <w:jc w:val="center"/>
              <w:rPr>
                <w:rFonts w:ascii="Times New Roman" w:eastAsia="굴림" w:hAnsi="Times New Roman" w:cs="Times New Roman"/>
              </w:rPr>
            </w:pPr>
            <w:r w:rsidRPr="008D1941">
              <w:rPr>
                <w:rFonts w:ascii="Times New Roman" w:eastAsia="돋움체" w:hAnsi="Times New Roman" w:cs="Times New Roman"/>
              </w:rPr>
              <w:t>(W×</w:t>
            </w:r>
            <w:r>
              <w:rPr>
                <w:rFonts w:ascii="Times New Roman" w:eastAsia="돋움체" w:hAnsi="Times New Roman" w:cs="Times New Roman"/>
              </w:rPr>
              <w:t>L</w:t>
            </w:r>
            <w:r w:rsidRPr="008D1941">
              <w:rPr>
                <w:rFonts w:ascii="Times New Roman" w:eastAsia="돋움체" w:hAnsi="Times New Roman" w:cs="Times New Roman"/>
              </w:rPr>
              <w:t>×</w:t>
            </w:r>
            <w:r>
              <w:rPr>
                <w:rFonts w:ascii="Times New Roman" w:eastAsia="돋움체" w:hAnsi="Times New Roman" w:cs="Times New Roman"/>
              </w:rPr>
              <w:t>H)</w:t>
            </w:r>
          </w:p>
        </w:tc>
        <w:tc>
          <w:tcPr>
            <w:tcW w:w="85.05pt" w:type="dxa"/>
            <w:tcBorders>
              <w:top w:val="double" w:sz="4" w:space="0" w:color="auto"/>
            </w:tcBorders>
            <w:vAlign w:val="center"/>
          </w:tcPr>
          <w:p w14:paraId="6F5110F2" w14:textId="77777777" w:rsidR="00C44E42" w:rsidRDefault="00C44E42" w:rsidP="00DE4EB8">
            <w:pPr>
              <w:pStyle w:val="a0"/>
              <w:numPr>
                <w:ilvl w:val="0"/>
                <w:numId w:val="0"/>
              </w:numPr>
              <w:wordWrap/>
              <w:jc w:val="center"/>
              <w:rPr>
                <w:rFonts w:eastAsia="돋움체"/>
              </w:rPr>
            </w:pPr>
            <w:r>
              <w:rPr>
                <w:rFonts w:eastAsia="돋움체" w:hint="eastAsia"/>
              </w:rPr>
              <w:t>0</w:t>
            </w:r>
            <w:r>
              <w:rPr>
                <w:rFonts w:eastAsia="돋움체"/>
              </w:rPr>
              <w:t>.3</w:t>
            </w:r>
            <w:r w:rsidRPr="008D1941">
              <w:rPr>
                <w:rFonts w:eastAsia="돋움체"/>
              </w:rPr>
              <w:t>×</w:t>
            </w:r>
            <w:r>
              <w:rPr>
                <w:rFonts w:eastAsia="돋움체"/>
              </w:rPr>
              <w:t>2.3</w:t>
            </w:r>
            <w:r w:rsidRPr="008D1941">
              <w:rPr>
                <w:rFonts w:eastAsia="돋움체"/>
              </w:rPr>
              <w:t>×</w:t>
            </w:r>
            <w:r>
              <w:rPr>
                <w:rFonts w:eastAsia="돋움체"/>
              </w:rPr>
              <w:t>0.45</w:t>
            </w:r>
          </w:p>
        </w:tc>
      </w:tr>
      <w:tr w:rsidR="00C44E42" w14:paraId="32C2531B" w14:textId="77777777" w:rsidTr="00DE4EB8">
        <w:tc>
          <w:tcPr>
            <w:tcW w:w="148.85pt" w:type="dxa"/>
            <w:vAlign w:val="center"/>
          </w:tcPr>
          <w:p w14:paraId="7B76355D" w14:textId="77777777" w:rsidR="00C44E42" w:rsidRDefault="00C44E42" w:rsidP="00DE4EB8">
            <w:pPr>
              <w:pStyle w:val="a0"/>
              <w:numPr>
                <w:ilvl w:val="0"/>
                <w:numId w:val="0"/>
              </w:numPr>
              <w:wordWrap/>
              <w:jc w:val="start"/>
              <w:rPr>
                <w:rFonts w:eastAsia="돋움체"/>
              </w:rPr>
            </w:pPr>
            <w:r>
              <w:rPr>
                <w:rFonts w:eastAsia="돋움체" w:hint="eastAsia"/>
              </w:rPr>
              <w:t>H</w:t>
            </w:r>
            <w:r>
              <w:rPr>
                <w:rFonts w:eastAsia="돋움체"/>
              </w:rPr>
              <w:t>oneycomb Length (m)</w:t>
            </w:r>
          </w:p>
        </w:tc>
        <w:tc>
          <w:tcPr>
            <w:tcW w:w="85.05pt" w:type="dxa"/>
            <w:vAlign w:val="center"/>
          </w:tcPr>
          <w:p w14:paraId="00EA2CB9" w14:textId="77777777" w:rsidR="00C44E42" w:rsidRDefault="00C44E42" w:rsidP="00DE4EB8">
            <w:pPr>
              <w:pStyle w:val="a0"/>
              <w:numPr>
                <w:ilvl w:val="0"/>
                <w:numId w:val="0"/>
              </w:numPr>
              <w:wordWrap/>
              <w:jc w:val="center"/>
              <w:rPr>
                <w:rFonts w:eastAsia="돋움체"/>
              </w:rPr>
            </w:pPr>
            <w:r>
              <w:rPr>
                <w:rFonts w:eastAsia="돋움체" w:hint="eastAsia"/>
              </w:rPr>
              <w:t>0</w:t>
            </w:r>
            <w:r>
              <w:rPr>
                <w:rFonts w:eastAsia="돋움체"/>
              </w:rPr>
              <w:t>.11</w:t>
            </w:r>
          </w:p>
        </w:tc>
      </w:tr>
      <w:tr w:rsidR="00C44E42" w14:paraId="7DDE00CE" w14:textId="77777777" w:rsidTr="00DE4EB8">
        <w:tc>
          <w:tcPr>
            <w:tcW w:w="148.85pt" w:type="dxa"/>
            <w:vAlign w:val="center"/>
          </w:tcPr>
          <w:p w14:paraId="63FAF87E" w14:textId="77777777" w:rsidR="00C44E42" w:rsidRDefault="00C44E42" w:rsidP="00DE4EB8">
            <w:pPr>
              <w:pStyle w:val="a0"/>
              <w:numPr>
                <w:ilvl w:val="0"/>
                <w:numId w:val="0"/>
              </w:numPr>
              <w:wordWrap/>
              <w:jc w:val="start"/>
              <w:rPr>
                <w:rFonts w:eastAsia="돋움체"/>
              </w:rPr>
            </w:pPr>
            <w:r>
              <w:rPr>
                <w:rFonts w:eastAsia="돋움체" w:hint="eastAsia"/>
              </w:rPr>
              <w:t>H</w:t>
            </w:r>
            <w:r>
              <w:rPr>
                <w:rFonts w:eastAsia="돋움체"/>
              </w:rPr>
              <w:t>oneycomb cell size (m)</w:t>
            </w:r>
          </w:p>
        </w:tc>
        <w:tc>
          <w:tcPr>
            <w:tcW w:w="85.05pt" w:type="dxa"/>
            <w:vAlign w:val="center"/>
          </w:tcPr>
          <w:p w14:paraId="2E1BDC45" w14:textId="77777777" w:rsidR="00C44E42" w:rsidRDefault="00C44E42" w:rsidP="00DE4EB8">
            <w:pPr>
              <w:pStyle w:val="a0"/>
              <w:numPr>
                <w:ilvl w:val="0"/>
                <w:numId w:val="0"/>
              </w:numPr>
              <w:wordWrap/>
              <w:jc w:val="center"/>
              <w:rPr>
                <w:rFonts w:eastAsia="돋움체"/>
              </w:rPr>
            </w:pPr>
            <w:r>
              <w:rPr>
                <w:rFonts w:eastAsia="돋움체" w:hint="eastAsia"/>
              </w:rPr>
              <w:t>0</w:t>
            </w:r>
            <w:r>
              <w:rPr>
                <w:rFonts w:eastAsia="돋움체"/>
              </w:rPr>
              <w:t>.00317</w:t>
            </w:r>
          </w:p>
        </w:tc>
      </w:tr>
      <w:tr w:rsidR="00C44E42" w14:paraId="49F62E9F" w14:textId="77777777" w:rsidTr="00DE4EB8">
        <w:tc>
          <w:tcPr>
            <w:tcW w:w="148.85pt" w:type="dxa"/>
            <w:vAlign w:val="center"/>
          </w:tcPr>
          <w:p w14:paraId="48D1D273" w14:textId="77777777" w:rsidR="00C44E42" w:rsidRDefault="00C44E42" w:rsidP="00DE4EB8">
            <w:pPr>
              <w:pStyle w:val="a0"/>
              <w:numPr>
                <w:ilvl w:val="0"/>
                <w:numId w:val="0"/>
              </w:numPr>
              <w:wordWrap/>
              <w:jc w:val="start"/>
              <w:rPr>
                <w:rFonts w:eastAsia="돋움체"/>
              </w:rPr>
            </w:pPr>
            <w:r>
              <w:rPr>
                <w:rFonts w:eastAsia="돋움체"/>
              </w:rPr>
              <w:t>Test section dimensions (m)</w:t>
            </w:r>
          </w:p>
          <w:p w14:paraId="34836A1B" w14:textId="77777777" w:rsidR="00C44E42" w:rsidRDefault="00C44E42" w:rsidP="00DE4EB8">
            <w:pPr>
              <w:pStyle w:val="a0"/>
              <w:numPr>
                <w:ilvl w:val="0"/>
                <w:numId w:val="0"/>
              </w:numPr>
              <w:wordWrap/>
              <w:jc w:val="center"/>
              <w:rPr>
                <w:rFonts w:eastAsia="돋움체"/>
              </w:rPr>
            </w:pPr>
            <w:r w:rsidRPr="008D1941">
              <w:rPr>
                <w:rFonts w:eastAsia="돋움체"/>
              </w:rPr>
              <w:t>(W×</w:t>
            </w:r>
            <w:r>
              <w:rPr>
                <w:rFonts w:eastAsia="돋움체"/>
              </w:rPr>
              <w:t>L</w:t>
            </w:r>
            <w:r w:rsidRPr="008D1941">
              <w:rPr>
                <w:rFonts w:eastAsia="돋움체"/>
              </w:rPr>
              <w:t>×</w:t>
            </w:r>
            <w:r>
              <w:rPr>
                <w:rFonts w:eastAsia="돋움체"/>
              </w:rPr>
              <w:t>H)</w:t>
            </w:r>
          </w:p>
        </w:tc>
        <w:tc>
          <w:tcPr>
            <w:tcW w:w="85.05pt" w:type="dxa"/>
            <w:vAlign w:val="center"/>
          </w:tcPr>
          <w:p w14:paraId="308A6FF7" w14:textId="77777777" w:rsidR="00C44E42" w:rsidRDefault="00C44E42" w:rsidP="00DE4EB8">
            <w:pPr>
              <w:pStyle w:val="a0"/>
              <w:numPr>
                <w:ilvl w:val="0"/>
                <w:numId w:val="0"/>
              </w:numPr>
              <w:wordWrap/>
              <w:jc w:val="center"/>
              <w:rPr>
                <w:rFonts w:eastAsia="돋움체"/>
              </w:rPr>
            </w:pPr>
            <w:r>
              <w:rPr>
                <w:rFonts w:eastAsia="돋움체" w:hint="eastAsia"/>
              </w:rPr>
              <w:t>0</w:t>
            </w:r>
            <w:r>
              <w:rPr>
                <w:rFonts w:eastAsia="돋움체"/>
              </w:rPr>
              <w:t>.2</w:t>
            </w:r>
            <w:r w:rsidRPr="008D1941">
              <w:rPr>
                <w:rFonts w:eastAsia="돋움체"/>
              </w:rPr>
              <w:t>×</w:t>
            </w:r>
            <w:r>
              <w:rPr>
                <w:rFonts w:eastAsia="돋움체"/>
              </w:rPr>
              <w:t>0.2</w:t>
            </w:r>
            <w:r w:rsidRPr="008D1941">
              <w:rPr>
                <w:rFonts w:eastAsia="돋움체"/>
              </w:rPr>
              <w:t>×</w:t>
            </w:r>
            <w:r>
              <w:rPr>
                <w:rFonts w:eastAsia="돋움체"/>
              </w:rPr>
              <w:t>0.225</w:t>
            </w:r>
          </w:p>
        </w:tc>
      </w:tr>
      <w:tr w:rsidR="00C44E42" w14:paraId="2884192E" w14:textId="77777777" w:rsidTr="00DE4EB8">
        <w:tc>
          <w:tcPr>
            <w:tcW w:w="148.85pt" w:type="dxa"/>
            <w:vAlign w:val="center"/>
          </w:tcPr>
          <w:p w14:paraId="04676614" w14:textId="77777777" w:rsidR="00C44E42" w:rsidRDefault="00C44E42" w:rsidP="00DE4EB8">
            <w:pPr>
              <w:pStyle w:val="a0"/>
              <w:numPr>
                <w:ilvl w:val="0"/>
                <w:numId w:val="0"/>
              </w:numPr>
              <w:wordWrap/>
              <w:jc w:val="start"/>
              <w:rPr>
                <w:rFonts w:eastAsia="돋움체"/>
              </w:rPr>
            </w:pPr>
            <w:r>
              <w:rPr>
                <w:rFonts w:eastAsia="돋움체" w:hint="eastAsia"/>
              </w:rPr>
              <w:t>A</w:t>
            </w:r>
            <w:r>
              <w:rPr>
                <w:rFonts w:eastAsia="돋움체"/>
              </w:rPr>
              <w:t>luminum plate area (m</w:t>
            </w:r>
            <w:r w:rsidRPr="007A501F">
              <w:rPr>
                <w:rFonts w:eastAsia="돋움체"/>
                <w:vertAlign w:val="superscript"/>
              </w:rPr>
              <w:t>2</w:t>
            </w:r>
            <w:r>
              <w:rPr>
                <w:rFonts w:eastAsia="돋움체"/>
              </w:rPr>
              <w:t>)</w:t>
            </w:r>
          </w:p>
        </w:tc>
        <w:tc>
          <w:tcPr>
            <w:tcW w:w="85.05pt" w:type="dxa"/>
            <w:vAlign w:val="center"/>
          </w:tcPr>
          <w:p w14:paraId="0DC3B85A" w14:textId="77777777" w:rsidR="00C44E42" w:rsidRDefault="00C44E42" w:rsidP="00DE4EB8">
            <w:pPr>
              <w:pStyle w:val="a0"/>
              <w:numPr>
                <w:ilvl w:val="0"/>
                <w:numId w:val="0"/>
              </w:numPr>
              <w:wordWrap/>
              <w:jc w:val="center"/>
              <w:rPr>
                <w:rFonts w:eastAsia="돋움체"/>
              </w:rPr>
            </w:pPr>
            <w:r>
              <w:rPr>
                <w:rFonts w:eastAsia="돋움체" w:hint="eastAsia"/>
              </w:rPr>
              <w:t>0</w:t>
            </w:r>
            <w:r>
              <w:rPr>
                <w:rFonts w:eastAsia="돋움체"/>
              </w:rPr>
              <w:t>.01</w:t>
            </w:r>
          </w:p>
        </w:tc>
      </w:tr>
      <w:tr w:rsidR="00C44E42" w14:paraId="0012E27E" w14:textId="77777777" w:rsidTr="00DE4EB8">
        <w:trPr>
          <w:trHeight w:val="58"/>
        </w:trPr>
        <w:tc>
          <w:tcPr>
            <w:tcW w:w="148.85pt" w:type="dxa"/>
            <w:vAlign w:val="center"/>
          </w:tcPr>
          <w:p w14:paraId="6EC6D44C" w14:textId="77777777" w:rsidR="00C44E42" w:rsidRDefault="00C44E42" w:rsidP="00DE4EB8">
            <w:pPr>
              <w:pStyle w:val="a0"/>
              <w:numPr>
                <w:ilvl w:val="0"/>
                <w:numId w:val="0"/>
              </w:numPr>
              <w:wordWrap/>
              <w:jc w:val="start"/>
              <w:rPr>
                <w:rFonts w:eastAsia="돋움체"/>
              </w:rPr>
            </w:pPr>
            <w:r>
              <w:rPr>
                <w:rFonts w:eastAsia="돋움체" w:hint="eastAsia"/>
              </w:rPr>
              <w:t>A</w:t>
            </w:r>
            <w:r>
              <w:rPr>
                <w:rFonts w:eastAsia="돋움체"/>
              </w:rPr>
              <w:t>luminum plate thickness (m)</w:t>
            </w:r>
          </w:p>
        </w:tc>
        <w:tc>
          <w:tcPr>
            <w:tcW w:w="85.05pt" w:type="dxa"/>
            <w:vAlign w:val="center"/>
          </w:tcPr>
          <w:p w14:paraId="5CCB589A" w14:textId="77777777" w:rsidR="00C44E42" w:rsidRDefault="00C44E42" w:rsidP="00DE4EB8">
            <w:pPr>
              <w:pStyle w:val="a0"/>
              <w:numPr>
                <w:ilvl w:val="0"/>
                <w:numId w:val="0"/>
              </w:numPr>
              <w:wordWrap/>
              <w:jc w:val="center"/>
              <w:rPr>
                <w:rFonts w:eastAsia="돋움체"/>
              </w:rPr>
            </w:pPr>
            <w:r>
              <w:rPr>
                <w:rFonts w:eastAsia="돋움체" w:hint="eastAsia"/>
              </w:rPr>
              <w:t>0</w:t>
            </w:r>
            <w:r>
              <w:rPr>
                <w:rFonts w:eastAsia="돋움체"/>
              </w:rPr>
              <w:t>.0015</w:t>
            </w:r>
          </w:p>
        </w:tc>
      </w:tr>
    </w:tbl>
    <w:p w14:paraId="6F87A761" w14:textId="77777777" w:rsidR="00C44E42" w:rsidRPr="008C1D5B" w:rsidRDefault="00C44E42" w:rsidP="00C44E42">
      <w:pPr>
        <w:pStyle w:val="tablehead"/>
      </w:pPr>
      <w:r>
        <w:rPr>
          <w:rFonts w:eastAsiaTheme="minorEastAsia" w:hint="eastAsia"/>
          <w:lang w:eastAsia="ko-KR"/>
        </w:rPr>
        <w:t>specification of probs</w:t>
      </w:r>
    </w:p>
    <w:tbl>
      <w:tblPr>
        <w:tblStyle w:val="ae"/>
        <w:tblW w:w="233.90pt" w:type="dxa"/>
        <w:tblInd w:w="0.25pt" w:type="dxa"/>
        <w:tblLook w:firstRow="1" w:lastRow="0" w:firstColumn="1" w:lastColumn="0" w:noHBand="0" w:noVBand="1"/>
      </w:tblPr>
      <w:tblGrid>
        <w:gridCol w:w="1686"/>
        <w:gridCol w:w="1316"/>
        <w:gridCol w:w="1676"/>
      </w:tblGrid>
      <w:tr w:rsidR="00C44E42" w14:paraId="69FA7E31" w14:textId="77777777" w:rsidTr="00DE4EB8">
        <w:trPr>
          <w:trHeight w:val="38"/>
        </w:trPr>
        <w:tc>
          <w:tcPr>
            <w:tcW w:w="84.30pt" w:type="dxa"/>
            <w:tcBorders>
              <w:top w:val="double" w:sz="4" w:space="0" w:color="auto"/>
            </w:tcBorders>
          </w:tcPr>
          <w:p w14:paraId="422D2981" w14:textId="77777777" w:rsidR="00C44E42" w:rsidRPr="008D1941" w:rsidRDefault="00C44E42" w:rsidP="00DE4EB8">
            <w:pPr>
              <w:pStyle w:val="ad"/>
              <w:spacing w:line="13.20pt" w:lineRule="auto"/>
              <w:jc w:val="center"/>
              <w:rPr>
                <w:rFonts w:ascii="Times New Roman" w:eastAsia="굴림" w:hAnsi="Times New Roman" w:cs="Times New Roman"/>
              </w:rPr>
            </w:pPr>
            <w:r>
              <w:rPr>
                <w:rFonts w:ascii="Times New Roman" w:eastAsia="굴림" w:hAnsi="Times New Roman" w:cs="Times New Roman" w:hint="eastAsia"/>
              </w:rPr>
              <w:t>M</w:t>
            </w:r>
            <w:r>
              <w:rPr>
                <w:rFonts w:ascii="Times New Roman" w:eastAsia="굴림" w:hAnsi="Times New Roman" w:cs="Times New Roman"/>
              </w:rPr>
              <w:t>easurement</w:t>
            </w:r>
          </w:p>
        </w:tc>
        <w:tc>
          <w:tcPr>
            <w:tcW w:w="65.80pt" w:type="dxa"/>
            <w:tcBorders>
              <w:top w:val="double" w:sz="4" w:space="0" w:color="auto"/>
            </w:tcBorders>
            <w:vAlign w:val="center"/>
          </w:tcPr>
          <w:p w14:paraId="599E0551" w14:textId="77777777" w:rsidR="00C44E42" w:rsidRPr="008D1941" w:rsidRDefault="00C44E42" w:rsidP="00DE4EB8">
            <w:pPr>
              <w:pStyle w:val="ad"/>
              <w:spacing w:line="13.20pt" w:lineRule="auto"/>
              <w:jc w:val="center"/>
              <w:rPr>
                <w:rFonts w:ascii="Times New Roman" w:eastAsia="굴림" w:hAnsi="Times New Roman" w:cs="Times New Roman"/>
              </w:rPr>
            </w:pPr>
            <w:r>
              <w:rPr>
                <w:rFonts w:ascii="Times New Roman" w:eastAsia="굴림" w:hAnsi="Times New Roman" w:cs="Times New Roman" w:hint="eastAsia"/>
              </w:rPr>
              <w:t>M</w:t>
            </w:r>
            <w:r>
              <w:rPr>
                <w:rFonts w:ascii="Times New Roman" w:eastAsia="굴림" w:hAnsi="Times New Roman" w:cs="Times New Roman"/>
              </w:rPr>
              <w:t>odel</w:t>
            </w:r>
          </w:p>
        </w:tc>
        <w:tc>
          <w:tcPr>
            <w:tcW w:w="83.80pt" w:type="dxa"/>
            <w:tcBorders>
              <w:top w:val="double" w:sz="4" w:space="0" w:color="auto"/>
            </w:tcBorders>
            <w:vAlign w:val="center"/>
          </w:tcPr>
          <w:p w14:paraId="1E3ECAE5" w14:textId="77777777" w:rsidR="00C44E42" w:rsidRDefault="00C44E42" w:rsidP="00DE4EB8">
            <w:pPr>
              <w:pStyle w:val="a0"/>
              <w:numPr>
                <w:ilvl w:val="0"/>
                <w:numId w:val="0"/>
              </w:numPr>
              <w:wordWrap/>
              <w:jc w:val="center"/>
              <w:rPr>
                <w:rFonts w:eastAsia="돋움체"/>
              </w:rPr>
            </w:pPr>
            <w:r>
              <w:rPr>
                <w:rFonts w:eastAsia="돋움체" w:hint="eastAsia"/>
              </w:rPr>
              <w:t>A</w:t>
            </w:r>
            <w:r>
              <w:rPr>
                <w:rFonts w:eastAsia="돋움체"/>
              </w:rPr>
              <w:t>ccuracy</w:t>
            </w:r>
          </w:p>
        </w:tc>
      </w:tr>
      <w:tr w:rsidR="00C44E42" w14:paraId="3939172B" w14:textId="77777777" w:rsidTr="00DE4EB8">
        <w:tc>
          <w:tcPr>
            <w:tcW w:w="84.30pt" w:type="dxa"/>
          </w:tcPr>
          <w:p w14:paraId="49C8172F" w14:textId="77777777" w:rsidR="00C44E42" w:rsidRDefault="00C44E42" w:rsidP="00DE4EB8">
            <w:pPr>
              <w:pStyle w:val="a0"/>
              <w:numPr>
                <w:ilvl w:val="0"/>
                <w:numId w:val="0"/>
              </w:numPr>
              <w:wordWrap/>
              <w:jc w:val="center"/>
              <w:rPr>
                <w:rFonts w:eastAsia="돋움체"/>
              </w:rPr>
            </w:pPr>
            <w:r>
              <w:rPr>
                <w:rFonts w:eastAsia="굴림" w:hint="eastAsia"/>
              </w:rPr>
              <w:t>A</w:t>
            </w:r>
            <w:r>
              <w:rPr>
                <w:rFonts w:eastAsia="굴림"/>
              </w:rPr>
              <w:t>ir temperature</w:t>
            </w:r>
          </w:p>
        </w:tc>
        <w:tc>
          <w:tcPr>
            <w:tcW w:w="65.80pt" w:type="dxa"/>
            <w:vAlign w:val="center"/>
          </w:tcPr>
          <w:p w14:paraId="1C2E49CE" w14:textId="77777777" w:rsidR="00C44E42" w:rsidRDefault="00C44E42" w:rsidP="00DE4EB8">
            <w:pPr>
              <w:pStyle w:val="a0"/>
              <w:numPr>
                <w:ilvl w:val="0"/>
                <w:numId w:val="0"/>
              </w:numPr>
              <w:wordWrap/>
              <w:jc w:val="center"/>
              <w:rPr>
                <w:rFonts w:eastAsia="돋움체"/>
              </w:rPr>
            </w:pPr>
            <w:r>
              <w:rPr>
                <w:rFonts w:eastAsia="돋움체" w:hint="eastAsia"/>
              </w:rPr>
              <w:t>T</w:t>
            </w:r>
            <w:r>
              <w:rPr>
                <w:rFonts w:eastAsia="돋움체"/>
              </w:rPr>
              <w:t>esto 635-2</w:t>
            </w:r>
          </w:p>
        </w:tc>
        <w:tc>
          <w:tcPr>
            <w:tcW w:w="83.80pt" w:type="dxa"/>
            <w:vAlign w:val="center"/>
          </w:tcPr>
          <w:p w14:paraId="36D2349C" w14:textId="77777777" w:rsidR="00C44E42" w:rsidRDefault="00C44E42" w:rsidP="00DE4EB8">
            <w:pPr>
              <w:pStyle w:val="a0"/>
              <w:numPr>
                <w:ilvl w:val="0"/>
                <w:numId w:val="0"/>
              </w:numPr>
              <w:wordWrap/>
              <w:jc w:val="center"/>
              <w:rPr>
                <w:rFonts w:eastAsia="돋움체"/>
              </w:rPr>
            </w:pPr>
            <w:r>
              <w:rPr>
                <w:rFonts w:eastAsia="돋움체" w:hint="eastAsia"/>
              </w:rPr>
              <w:t>0</w:t>
            </w:r>
            <w:r>
              <w:rPr>
                <w:rFonts w:eastAsia="돋움체"/>
              </w:rPr>
              <w:t>.2</w:t>
            </w:r>
            <w:r w:rsidRPr="009E50F8">
              <w:rPr>
                <w:rFonts w:eastAsia="돋움체"/>
              </w:rPr>
              <w:t>±</w:t>
            </w:r>
            <w:r>
              <w:rPr>
                <w:rFonts w:eastAsia="돋움체"/>
              </w:rPr>
              <w:t xml:space="preserve">0.5% </w:t>
            </w:r>
            <w:r w:rsidRPr="009E50F8">
              <w:rPr>
                <w:rFonts w:eastAsia="돋움체"/>
                <w:vertAlign w:val="superscript"/>
              </w:rPr>
              <w:t>o</w:t>
            </w:r>
            <w:r>
              <w:rPr>
                <w:rFonts w:eastAsia="돋움체"/>
              </w:rPr>
              <w:t>C</w:t>
            </w:r>
          </w:p>
        </w:tc>
      </w:tr>
      <w:tr w:rsidR="00C44E42" w14:paraId="238A7A7D" w14:textId="77777777" w:rsidTr="00DE4EB8">
        <w:tc>
          <w:tcPr>
            <w:tcW w:w="84.30pt" w:type="dxa"/>
          </w:tcPr>
          <w:p w14:paraId="5E3AA5EF" w14:textId="77777777" w:rsidR="00C44E42" w:rsidRDefault="00C44E42" w:rsidP="00DE4EB8">
            <w:pPr>
              <w:pStyle w:val="a0"/>
              <w:numPr>
                <w:ilvl w:val="0"/>
                <w:numId w:val="0"/>
              </w:numPr>
              <w:wordWrap/>
              <w:jc w:val="center"/>
              <w:rPr>
                <w:rFonts w:eastAsia="돋움체"/>
              </w:rPr>
            </w:pPr>
            <w:r>
              <w:rPr>
                <w:rFonts w:eastAsia="돋움체" w:hint="eastAsia"/>
              </w:rPr>
              <w:t>A</w:t>
            </w:r>
            <w:r>
              <w:rPr>
                <w:rFonts w:eastAsia="돋움체"/>
              </w:rPr>
              <w:t>ir humidity</w:t>
            </w:r>
          </w:p>
        </w:tc>
        <w:tc>
          <w:tcPr>
            <w:tcW w:w="65.80pt" w:type="dxa"/>
            <w:vAlign w:val="center"/>
          </w:tcPr>
          <w:p w14:paraId="0AFCAF73" w14:textId="77777777" w:rsidR="00C44E42" w:rsidRDefault="00C44E42" w:rsidP="00DE4EB8">
            <w:pPr>
              <w:pStyle w:val="a0"/>
              <w:numPr>
                <w:ilvl w:val="0"/>
                <w:numId w:val="0"/>
              </w:numPr>
              <w:wordWrap/>
              <w:jc w:val="center"/>
              <w:rPr>
                <w:rFonts w:eastAsia="돋움체"/>
              </w:rPr>
            </w:pPr>
            <w:r>
              <w:rPr>
                <w:rFonts w:eastAsia="돋움체" w:hint="eastAsia"/>
              </w:rPr>
              <w:t>T</w:t>
            </w:r>
            <w:r>
              <w:rPr>
                <w:rFonts w:eastAsia="돋움체"/>
              </w:rPr>
              <w:t>esto 635-2</w:t>
            </w:r>
          </w:p>
        </w:tc>
        <w:tc>
          <w:tcPr>
            <w:tcW w:w="83.80pt" w:type="dxa"/>
            <w:vAlign w:val="center"/>
          </w:tcPr>
          <w:p w14:paraId="1AE3784A" w14:textId="77777777" w:rsidR="00C44E42" w:rsidRPr="009E50F8" w:rsidRDefault="00C44E42" w:rsidP="00DE4EB8">
            <w:pPr>
              <w:pStyle w:val="a0"/>
              <w:numPr>
                <w:ilvl w:val="0"/>
                <w:numId w:val="0"/>
              </w:numPr>
              <w:wordWrap/>
              <w:jc w:val="center"/>
              <w:rPr>
                <w:rFonts w:eastAsia="돋움체"/>
                <w:vertAlign w:val="subscript"/>
              </w:rPr>
            </w:pPr>
            <w:r>
              <w:rPr>
                <w:rFonts w:eastAsia="돋움체" w:hint="eastAsia"/>
              </w:rPr>
              <w:t>0</w:t>
            </w:r>
            <w:r>
              <w:rPr>
                <w:rFonts w:eastAsia="돋움체"/>
              </w:rPr>
              <w:t>.1</w:t>
            </w:r>
            <w:r w:rsidRPr="009E50F8">
              <w:rPr>
                <w:rFonts w:eastAsia="돋움체"/>
              </w:rPr>
              <w:t>±</w:t>
            </w:r>
            <w:r>
              <w:rPr>
                <w:rFonts w:eastAsia="돋움체"/>
              </w:rPr>
              <w:t xml:space="preserve">2% </w:t>
            </w:r>
            <w:r w:rsidRPr="009E50F8">
              <w:rPr>
                <w:rFonts w:eastAsia="돋움체"/>
              </w:rPr>
              <w:t>RH</w:t>
            </w:r>
          </w:p>
        </w:tc>
      </w:tr>
      <w:tr w:rsidR="00C44E42" w14:paraId="41B084A0" w14:textId="77777777" w:rsidTr="00DE4EB8">
        <w:tc>
          <w:tcPr>
            <w:tcW w:w="84.30pt" w:type="dxa"/>
          </w:tcPr>
          <w:p w14:paraId="1289CB74" w14:textId="77777777" w:rsidR="00C44E42" w:rsidRDefault="00C44E42" w:rsidP="00DE4EB8">
            <w:pPr>
              <w:pStyle w:val="a0"/>
              <w:numPr>
                <w:ilvl w:val="0"/>
                <w:numId w:val="0"/>
              </w:numPr>
              <w:wordWrap/>
              <w:jc w:val="center"/>
              <w:rPr>
                <w:rFonts w:eastAsia="돋움체"/>
              </w:rPr>
            </w:pPr>
            <w:r>
              <w:rPr>
                <w:rFonts w:eastAsia="돋움체" w:hint="eastAsia"/>
              </w:rPr>
              <w:t>A</w:t>
            </w:r>
            <w:r>
              <w:rPr>
                <w:rFonts w:eastAsia="돋움체"/>
              </w:rPr>
              <w:t>ir flow velocity</w:t>
            </w:r>
          </w:p>
        </w:tc>
        <w:tc>
          <w:tcPr>
            <w:tcW w:w="65.80pt" w:type="dxa"/>
            <w:vAlign w:val="center"/>
          </w:tcPr>
          <w:p w14:paraId="4B4EE3E7" w14:textId="77777777" w:rsidR="00C44E42" w:rsidRDefault="00C44E42" w:rsidP="00DE4EB8">
            <w:pPr>
              <w:pStyle w:val="a0"/>
              <w:numPr>
                <w:ilvl w:val="0"/>
                <w:numId w:val="0"/>
              </w:numPr>
              <w:wordWrap/>
              <w:jc w:val="center"/>
              <w:rPr>
                <w:rFonts w:eastAsia="돋움체"/>
              </w:rPr>
            </w:pPr>
            <w:r>
              <w:rPr>
                <w:rFonts w:eastAsia="돋움체" w:hint="eastAsia"/>
              </w:rPr>
              <w:t>T</w:t>
            </w:r>
            <w:r>
              <w:rPr>
                <w:rFonts w:eastAsia="돋움체"/>
              </w:rPr>
              <w:t>esto 425</w:t>
            </w:r>
          </w:p>
        </w:tc>
        <w:tc>
          <w:tcPr>
            <w:tcW w:w="83.80pt" w:type="dxa"/>
            <w:vAlign w:val="center"/>
          </w:tcPr>
          <w:p w14:paraId="2C89E8B0" w14:textId="77777777" w:rsidR="00C44E42" w:rsidRDefault="00C44E42" w:rsidP="00DE4EB8">
            <w:pPr>
              <w:pStyle w:val="a0"/>
              <w:numPr>
                <w:ilvl w:val="0"/>
                <w:numId w:val="0"/>
              </w:numPr>
              <w:wordWrap/>
              <w:jc w:val="center"/>
              <w:rPr>
                <w:rFonts w:eastAsia="돋움체"/>
              </w:rPr>
            </w:pPr>
            <w:r>
              <w:rPr>
                <w:rFonts w:eastAsia="돋움체" w:hint="eastAsia"/>
              </w:rPr>
              <w:t>0</w:t>
            </w:r>
            <w:r>
              <w:rPr>
                <w:rFonts w:eastAsia="돋움체"/>
              </w:rPr>
              <w:t>.03</w:t>
            </w:r>
            <w:r w:rsidRPr="009E50F8">
              <w:rPr>
                <w:rFonts w:eastAsia="돋움체"/>
              </w:rPr>
              <w:t>±</w:t>
            </w:r>
            <w:r>
              <w:rPr>
                <w:rFonts w:eastAsia="돋움체"/>
              </w:rPr>
              <w:t>5% m/s</w:t>
            </w:r>
          </w:p>
        </w:tc>
      </w:tr>
      <w:tr w:rsidR="00C44E42" w14:paraId="05E54B30" w14:textId="77777777" w:rsidTr="00DE4EB8">
        <w:tc>
          <w:tcPr>
            <w:tcW w:w="84.30pt" w:type="dxa"/>
            <w:vAlign w:val="center"/>
          </w:tcPr>
          <w:p w14:paraId="2BDCBC0D" w14:textId="77777777" w:rsidR="00C44E42" w:rsidRDefault="00C44E42" w:rsidP="00DE4EB8">
            <w:pPr>
              <w:pStyle w:val="a0"/>
              <w:numPr>
                <w:ilvl w:val="0"/>
                <w:numId w:val="0"/>
              </w:numPr>
              <w:wordWrap/>
              <w:jc w:val="center"/>
              <w:rPr>
                <w:rFonts w:eastAsia="돋움체"/>
              </w:rPr>
            </w:pPr>
            <w:r>
              <w:rPr>
                <w:rFonts w:eastAsia="돋움체" w:hint="eastAsia"/>
              </w:rPr>
              <w:t>P</w:t>
            </w:r>
            <w:r>
              <w:rPr>
                <w:rFonts w:eastAsia="돋움체"/>
              </w:rPr>
              <w:t>late Temperature</w:t>
            </w:r>
          </w:p>
        </w:tc>
        <w:tc>
          <w:tcPr>
            <w:tcW w:w="65.80pt" w:type="dxa"/>
            <w:vAlign w:val="center"/>
          </w:tcPr>
          <w:p w14:paraId="4E2714F7" w14:textId="77777777" w:rsidR="00C44E42" w:rsidRDefault="00C44E42" w:rsidP="00DE4EB8">
            <w:pPr>
              <w:pStyle w:val="a0"/>
              <w:numPr>
                <w:ilvl w:val="0"/>
                <w:numId w:val="0"/>
              </w:numPr>
              <w:wordWrap/>
              <w:jc w:val="center"/>
              <w:rPr>
                <w:rFonts w:eastAsia="돋움체"/>
              </w:rPr>
            </w:pPr>
            <w:r>
              <w:rPr>
                <w:rFonts w:eastAsia="돋움체" w:hint="eastAsia"/>
              </w:rPr>
              <w:t>T</w:t>
            </w:r>
            <w:r>
              <w:rPr>
                <w:rFonts w:eastAsia="돋움체"/>
              </w:rPr>
              <w:t>-type thermocouple</w:t>
            </w:r>
          </w:p>
        </w:tc>
        <w:tc>
          <w:tcPr>
            <w:tcW w:w="83.80pt" w:type="dxa"/>
            <w:vAlign w:val="center"/>
          </w:tcPr>
          <w:p w14:paraId="4C5C2431" w14:textId="77777777" w:rsidR="00C44E42" w:rsidRDefault="00C44E42" w:rsidP="00DE4EB8">
            <w:pPr>
              <w:pStyle w:val="a0"/>
              <w:numPr>
                <w:ilvl w:val="0"/>
                <w:numId w:val="0"/>
              </w:numPr>
              <w:wordWrap/>
              <w:jc w:val="center"/>
              <w:rPr>
                <w:rFonts w:eastAsia="돋움체"/>
              </w:rPr>
            </w:pPr>
            <w:r>
              <w:rPr>
                <w:rFonts w:eastAsia="돋움체" w:hint="eastAsia"/>
              </w:rPr>
              <w:t>0</w:t>
            </w:r>
            <w:r>
              <w:rPr>
                <w:rFonts w:eastAsia="돋움체"/>
              </w:rPr>
              <w:t>.5</w:t>
            </w:r>
            <w:r>
              <w:rPr>
                <w:rFonts w:hint="eastAsia"/>
              </w:rPr>
              <w:t xml:space="preserve"> </w:t>
            </w:r>
            <w:r>
              <w:rPr>
                <w:rFonts w:eastAsia="돋움체" w:hint="eastAsia"/>
              </w:rPr>
              <w:t xml:space="preserve">or </w:t>
            </w:r>
            <w:r w:rsidRPr="009E50F8">
              <w:rPr>
                <w:rFonts w:eastAsia="돋움체"/>
              </w:rPr>
              <w:t>±</w:t>
            </w:r>
            <w:r>
              <w:rPr>
                <w:rFonts w:eastAsia="돋움체"/>
              </w:rPr>
              <w:t xml:space="preserve">0.4% </w:t>
            </w:r>
            <w:r w:rsidRPr="009C166F">
              <w:rPr>
                <w:rFonts w:hint="eastAsia"/>
                <w:vertAlign w:val="superscript"/>
              </w:rPr>
              <w:t>o</w:t>
            </w:r>
            <w:r>
              <w:t>C</w:t>
            </w:r>
          </w:p>
        </w:tc>
      </w:tr>
    </w:tbl>
    <w:p w14:paraId="48822CAE" w14:textId="77777777" w:rsidR="00C44E42" w:rsidRDefault="00C44E42" w:rsidP="00C44E42">
      <w:pPr>
        <w:pStyle w:val="bulletlist"/>
        <w:numPr>
          <w:ilvl w:val="0"/>
          <w:numId w:val="0"/>
        </w:numPr>
        <w:ind w:firstLine="14.45pt"/>
        <w:jc w:val="center"/>
        <w:rPr>
          <w:rFonts w:eastAsiaTheme="minorEastAsia"/>
          <w:lang w:val="en-US" w:eastAsia="ko-KR"/>
        </w:rPr>
      </w:pPr>
    </w:p>
    <w:p w14:paraId="44F8EA8C" w14:textId="77777777" w:rsidR="00C44E42" w:rsidRDefault="00C44E42" w:rsidP="00C44E42">
      <w:pPr>
        <w:pStyle w:val="bulletlist"/>
        <w:numPr>
          <w:ilvl w:val="0"/>
          <w:numId w:val="0"/>
        </w:numPr>
        <w:ind w:start="14.40pt" w:hangingChars="144" w:hanging="14.40pt"/>
        <w:jc w:val="center"/>
        <w:rPr>
          <w:rFonts w:eastAsiaTheme="minorEastAsia"/>
          <w:lang w:val="en-US" w:eastAsia="ko-KR"/>
        </w:rPr>
      </w:pPr>
      <w:r w:rsidRPr="009B5B4F">
        <w:rPr>
          <w:rFonts w:eastAsiaTheme="minorEastAsia"/>
          <w:noProof/>
          <w:lang w:val="en-US" w:eastAsia="ko-KR"/>
        </w:rPr>
        <w:drawing>
          <wp:inline distT="0" distB="0" distL="0" distR="0" wp14:anchorId="5EC487AB" wp14:editId="782FDCD0">
            <wp:extent cx="2690948" cy="975511"/>
            <wp:effectExtent l="0" t="0" r="0" b="0"/>
            <wp:docPr id="5" name="그림 4" descr="텍스트, 의료 장비, 벽, 실내이(가) 표시된 사진&#10;&#10;자동 생성된 설명">
              <a:extLst xmlns:a="http://purl.oclc.org/ooxml/drawingml/main">
                <a:ext uri="{FF2B5EF4-FFF2-40B4-BE49-F238E27FC236}">
                  <a16:creationId xmlns:a16="http://schemas.microsoft.com/office/drawing/2014/main" id="{0D8E964C-BB51-DB22-CC02-080A819062AC}"/>
                </a:ext>
              </a:extLst>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5" name="그림 4" descr="텍스트, 의료 장비, 벽, 실내이(가) 표시된 사진&#10;&#10;자동 생성된 설명">
                      <a:extLst>
                        <a:ext uri="{FF2B5EF4-FFF2-40B4-BE49-F238E27FC236}">
                          <a16:creationId xmlns:a16="http://schemas.microsoft.com/office/drawing/2014/main" id="{0D8E964C-BB51-DB22-CC02-080A819062AC}"/>
                        </a:ext>
                      </a:extLst>
                    </pic:cNvPr>
                    <pic:cNvPicPr>
                      <a:picLocks noChangeAspect="1"/>
                    </pic:cNvPicPr>
                  </pic:nvPicPr>
                  <pic:blipFill>
                    <a:blip r:embed="rId58"/>
                    <a:stretch>
                      <a:fillRect/>
                    </a:stretch>
                  </pic:blipFill>
                  <pic:spPr>
                    <a:xfrm>
                      <a:off x="0" y="0"/>
                      <a:ext cx="2696431" cy="977499"/>
                    </a:xfrm>
                    <a:prstGeom prst="rect">
                      <a:avLst/>
                    </a:prstGeom>
                  </pic:spPr>
                </pic:pic>
              </a:graphicData>
            </a:graphic>
          </wp:inline>
        </w:drawing>
      </w:r>
    </w:p>
    <w:p w14:paraId="1C4AE6CF" w14:textId="77777777" w:rsidR="00C44E42" w:rsidRPr="009B5B4F" w:rsidRDefault="00C44E42" w:rsidP="00C44E42">
      <w:pPr>
        <w:pStyle w:val="bulletlist"/>
        <w:numPr>
          <w:ilvl w:val="0"/>
          <w:numId w:val="0"/>
        </w:numPr>
        <w:jc w:val="center"/>
        <w:rPr>
          <w:rFonts w:eastAsiaTheme="minorEastAsia"/>
          <w:sz w:val="16"/>
          <w:szCs w:val="16"/>
          <w:lang w:val="en-US" w:eastAsia="ko-KR"/>
        </w:rPr>
      </w:pPr>
      <w:r w:rsidRPr="009B5B4F">
        <w:rPr>
          <w:rFonts w:eastAsiaTheme="minorEastAsia" w:hint="eastAsia"/>
          <w:sz w:val="16"/>
          <w:szCs w:val="16"/>
          <w:lang w:val="en-US" w:eastAsia="ko-KR"/>
        </w:rPr>
        <w:t>(a) Wind tunnel</w:t>
      </w:r>
    </w:p>
    <w:p w14:paraId="008566E6" w14:textId="77777777" w:rsidR="00C44E42" w:rsidRDefault="00C44E42" w:rsidP="00C44E42">
      <w:pPr>
        <w:pStyle w:val="bulletlist"/>
        <w:numPr>
          <w:ilvl w:val="0"/>
          <w:numId w:val="0"/>
        </w:numPr>
        <w:jc w:val="center"/>
        <w:rPr>
          <w:rFonts w:eastAsiaTheme="minorEastAsia"/>
          <w:lang w:val="en-US" w:eastAsia="ko-KR"/>
        </w:rPr>
      </w:pPr>
      <w:r>
        <w:rPr>
          <w:noProof/>
        </w:rPr>
        <w:drawing>
          <wp:inline distT="0" distB="0" distL="0" distR="0" wp14:anchorId="6A39BF16" wp14:editId="44648DA0">
            <wp:extent cx="1421997" cy="1219200"/>
            <wp:effectExtent l="0" t="0" r="6985" b="0"/>
            <wp:docPr id="1839550790" name="그림 1" descr="스크린샷, 디자인이(가) 표시된 사진&#10;&#10;자동 생성된 설명"/>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839550790" name="그림 1" descr="스크린샷, 디자인이(가) 표시된 사진&#10;&#10;자동 생성된 설명"/>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92160" cy="1279357"/>
                    </a:xfrm>
                    <a:prstGeom prst="rect">
                      <a:avLst/>
                    </a:prstGeom>
                    <a:noFill/>
                  </pic:spPr>
                </pic:pic>
              </a:graphicData>
            </a:graphic>
          </wp:inline>
        </w:drawing>
      </w:r>
    </w:p>
    <w:p w14:paraId="18C934E9" w14:textId="77777777" w:rsidR="00C44E42" w:rsidRPr="009B5B4F" w:rsidRDefault="00C44E42" w:rsidP="00C44E42">
      <w:pPr>
        <w:pStyle w:val="a0"/>
        <w:numPr>
          <w:ilvl w:val="0"/>
          <w:numId w:val="0"/>
        </w:numPr>
        <w:wordWrap/>
        <w:spacing w:line="10.80pt" w:lineRule="auto"/>
        <w:jc w:val="center"/>
        <w:rPr>
          <w:sz w:val="16"/>
          <w:szCs w:val="16"/>
        </w:rPr>
      </w:pPr>
      <w:r w:rsidRPr="009B5B4F">
        <w:rPr>
          <w:rFonts w:hint="eastAsia"/>
          <w:sz w:val="16"/>
          <w:szCs w:val="16"/>
        </w:rPr>
        <w:t>(</w:t>
      </w:r>
      <w:r w:rsidRPr="009B5B4F">
        <w:rPr>
          <w:sz w:val="16"/>
          <w:szCs w:val="16"/>
        </w:rPr>
        <w:t>b) Test section</w:t>
      </w:r>
    </w:p>
    <w:p w14:paraId="79FFA0B0" w14:textId="77777777" w:rsidR="00C44E42" w:rsidRPr="000D1140" w:rsidRDefault="00C44E42" w:rsidP="00C44E42">
      <w:pPr>
        <w:pStyle w:val="ac"/>
        <w:rPr>
          <w:rFonts w:eastAsiaTheme="minorEastAsia"/>
          <w:b w:val="0"/>
          <w:bCs w:val="0"/>
          <w:sz w:val="16"/>
          <w:szCs w:val="16"/>
          <w:lang w:eastAsia="ko-KR"/>
        </w:rPr>
      </w:pPr>
      <w:r w:rsidRPr="008C1D5B">
        <w:rPr>
          <w:b w:val="0"/>
          <w:bCs w:val="0"/>
          <w:sz w:val="16"/>
          <w:szCs w:val="16"/>
        </w:rPr>
        <w:t xml:space="preserve">Fig. </w:t>
      </w:r>
      <w:r>
        <w:rPr>
          <w:rFonts w:eastAsiaTheme="minorEastAsia" w:hint="eastAsia"/>
          <w:b w:val="0"/>
          <w:bCs w:val="0"/>
          <w:sz w:val="16"/>
          <w:szCs w:val="16"/>
          <w:lang w:eastAsia="ko-KR"/>
        </w:rPr>
        <w:t>2</w:t>
      </w:r>
      <w:r w:rsidRPr="008C1D5B">
        <w:rPr>
          <w:rFonts w:eastAsiaTheme="minorEastAsia" w:hint="eastAsia"/>
          <w:b w:val="0"/>
          <w:bCs w:val="0"/>
          <w:sz w:val="16"/>
          <w:szCs w:val="16"/>
          <w:lang w:eastAsia="ko-KR"/>
        </w:rPr>
        <w:t xml:space="preserve">. </w:t>
      </w:r>
      <w:r>
        <w:rPr>
          <w:rFonts w:eastAsiaTheme="minorEastAsia" w:hint="eastAsia"/>
          <w:b w:val="0"/>
          <w:bCs w:val="0"/>
          <w:sz w:val="16"/>
          <w:szCs w:val="16"/>
          <w:lang w:eastAsia="ko-KR"/>
        </w:rPr>
        <w:t>Experimental apparatus</w:t>
      </w:r>
    </w:p>
    <w:p w14:paraId="3DA6AA35" w14:textId="77777777" w:rsidR="00C44E42" w:rsidRPr="00C44E42" w:rsidRDefault="00C44E42" w:rsidP="00BA13CB">
      <w:pPr>
        <w:pStyle w:val="bulletlist"/>
        <w:numPr>
          <w:ilvl w:val="0"/>
          <w:numId w:val="0"/>
        </w:numPr>
        <w:ind w:firstLine="14.45pt"/>
        <w:rPr>
          <w:rFonts w:eastAsiaTheme="minorEastAsia"/>
          <w:lang w:val="en-US" w:eastAsia="ko-KR"/>
        </w:rPr>
      </w:pPr>
    </w:p>
    <w:p w14:paraId="526916CA" w14:textId="02CAEB04" w:rsidR="009303D9" w:rsidRDefault="00BA13CB" w:rsidP="00C44E42">
      <w:pPr>
        <w:pStyle w:val="bulletlist"/>
        <w:numPr>
          <w:ilvl w:val="0"/>
          <w:numId w:val="0"/>
        </w:numPr>
        <w:rPr>
          <w:rFonts w:eastAsiaTheme="minorEastAsia"/>
          <w:lang w:eastAsia="ko-KR"/>
        </w:rPr>
      </w:pPr>
      <w:r w:rsidRPr="00BA13CB">
        <w:t>level in the T distribution with n-1 degrees of freedom was analyzed, and it was confirmed that it had an error range of ±3.37%.</w:t>
      </w:r>
    </w:p>
    <w:p w14:paraId="57C3E2E5" w14:textId="3FDBD271" w:rsidR="009303D9" w:rsidRPr="00584350" w:rsidRDefault="002D6C9A" w:rsidP="006B6B66">
      <w:pPr>
        <w:pStyle w:val="1"/>
      </w:pPr>
      <w:r w:rsidRPr="00584350">
        <w:rPr>
          <w:rFonts w:eastAsia="바탕"/>
          <w:lang w:eastAsia="ko-KR"/>
        </w:rPr>
        <w:t>results and disscussion</w:t>
      </w:r>
    </w:p>
    <w:p w14:paraId="27934003" w14:textId="2A0BDBD0" w:rsidR="009B5B4F" w:rsidRDefault="00EC2CC2" w:rsidP="009B5B4F">
      <w:pPr>
        <w:pStyle w:val="a6"/>
        <w:keepNext/>
        <w:ind w:firstLine="0pt"/>
        <w:rPr>
          <w:rFonts w:eastAsiaTheme="minorEastAsia"/>
          <w:lang w:val="en-US" w:eastAsia="ko-KR"/>
        </w:rPr>
      </w:pPr>
      <w:r>
        <w:rPr>
          <w:rFonts w:eastAsiaTheme="minorEastAsia"/>
          <w:lang w:val="en-US" w:eastAsia="ko-KR"/>
        </w:rPr>
        <w:tab/>
      </w:r>
      <w:r w:rsidR="002D6C9A" w:rsidRPr="002D6C9A">
        <w:rPr>
          <w:rFonts w:eastAsiaTheme="minorEastAsia"/>
          <w:lang w:val="en-US" w:eastAsia="ko-KR"/>
        </w:rPr>
        <w:t xml:space="preserve">The change in external thermal resistance was experimentally analyzed by changing the </w:t>
      </w:r>
      <w:r>
        <w:rPr>
          <w:rFonts w:eastAsiaTheme="minorEastAsia" w:hint="eastAsia"/>
          <w:lang w:val="en-US" w:eastAsia="ko-KR"/>
        </w:rPr>
        <w:t>input power</w:t>
      </w:r>
      <w:r w:rsidR="002D6C9A" w:rsidRPr="002D6C9A">
        <w:rPr>
          <w:rFonts w:eastAsiaTheme="minorEastAsia"/>
          <w:lang w:val="en-US" w:eastAsia="ko-KR"/>
        </w:rPr>
        <w:t>, air speed, and mesh number, and the experimental results and theoretical results were compared, and it was confirmed that the two results were well matched within 3% when the Lewis number was 0.5. Fig</w:t>
      </w:r>
      <w:r w:rsidR="00584350">
        <w:rPr>
          <w:rFonts w:eastAsiaTheme="minorEastAsia" w:hint="eastAsia"/>
          <w:lang w:val="en-US" w:eastAsia="ko-KR"/>
        </w:rPr>
        <w:t>ure</w:t>
      </w:r>
      <w:r w:rsidR="002D6C9A" w:rsidRPr="002D6C9A">
        <w:rPr>
          <w:rFonts w:eastAsiaTheme="minorEastAsia"/>
          <w:lang w:val="en-US" w:eastAsia="ko-KR"/>
        </w:rPr>
        <w:t xml:space="preserve"> </w:t>
      </w:r>
      <w:r>
        <w:rPr>
          <w:rFonts w:eastAsiaTheme="minorEastAsia" w:hint="eastAsia"/>
          <w:lang w:val="en-US" w:eastAsia="ko-KR"/>
        </w:rPr>
        <w:t>3</w:t>
      </w:r>
      <w:r w:rsidR="002D6C9A" w:rsidRPr="002D6C9A">
        <w:rPr>
          <w:rFonts w:eastAsiaTheme="minorEastAsia"/>
          <w:lang w:val="en-US" w:eastAsia="ko-KR"/>
        </w:rPr>
        <w:t xml:space="preserve">(a) shows the results of the experiment in which the heat amount was changed from </w:t>
      </w:r>
      <w:r>
        <w:rPr>
          <w:rFonts w:eastAsiaTheme="minorEastAsia" w:hint="eastAsia"/>
          <w:lang w:val="en-US" w:eastAsia="ko-KR"/>
        </w:rPr>
        <w:t>6</w:t>
      </w:r>
      <w:r w:rsidR="002D6C9A" w:rsidRPr="002D6C9A">
        <w:rPr>
          <w:rFonts w:eastAsiaTheme="minorEastAsia"/>
          <w:lang w:val="en-US" w:eastAsia="ko-KR"/>
        </w:rPr>
        <w:t xml:space="preserve">0 W to </w:t>
      </w:r>
      <w:r>
        <w:rPr>
          <w:rFonts w:eastAsiaTheme="minorEastAsia" w:hint="eastAsia"/>
          <w:lang w:val="en-US" w:eastAsia="ko-KR"/>
        </w:rPr>
        <w:t>22</w:t>
      </w:r>
      <w:r w:rsidR="002D6C9A" w:rsidRPr="002D6C9A">
        <w:rPr>
          <w:rFonts w:eastAsiaTheme="minorEastAsia"/>
          <w:lang w:val="en-US" w:eastAsia="ko-KR"/>
        </w:rPr>
        <w:t xml:space="preserve">0 W at the same mesh number (M100). As the </w:t>
      </w:r>
      <w:r>
        <w:rPr>
          <w:rFonts w:eastAsiaTheme="minorEastAsia" w:hint="eastAsia"/>
          <w:lang w:val="en-US" w:eastAsia="ko-KR"/>
        </w:rPr>
        <w:t>input power</w:t>
      </w:r>
      <w:r w:rsidR="002D6C9A" w:rsidRPr="002D6C9A">
        <w:rPr>
          <w:rFonts w:eastAsiaTheme="minorEastAsia"/>
          <w:lang w:val="en-US" w:eastAsia="ko-KR"/>
        </w:rPr>
        <w:t xml:space="preserve"> increases, the temperature of the water rises, which increases the evaporation </w:t>
      </w:r>
      <w:r>
        <w:rPr>
          <w:rFonts w:eastAsiaTheme="minorEastAsia" w:hint="eastAsia"/>
          <w:lang w:val="en-US" w:eastAsia="ko-KR"/>
        </w:rPr>
        <w:t>mass</w:t>
      </w:r>
      <w:r w:rsidR="002D6C9A" w:rsidRPr="002D6C9A">
        <w:rPr>
          <w:rFonts w:eastAsiaTheme="minorEastAsia"/>
          <w:lang w:val="en-US" w:eastAsia="ko-KR"/>
        </w:rPr>
        <w:t xml:space="preserve">. Therefore, in (2), the increase in the water temperature becomes smaller compared to the increase in the </w:t>
      </w:r>
      <w:r>
        <w:rPr>
          <w:rFonts w:eastAsiaTheme="minorEastAsia" w:hint="eastAsia"/>
          <w:lang w:val="en-US" w:eastAsia="ko-KR"/>
        </w:rPr>
        <w:t>input power</w:t>
      </w:r>
      <w:r w:rsidR="002D6C9A" w:rsidRPr="002D6C9A">
        <w:rPr>
          <w:rFonts w:eastAsiaTheme="minorEastAsia"/>
          <w:lang w:val="en-US" w:eastAsia="ko-KR"/>
        </w:rPr>
        <w:t xml:space="preserve">, and the thermal resistance gradually decreases as the heat amount increases. In addition, it was confirmed that the external thermal resistance was reduced by an average of 92% when evaporative cooling was used compared to when cooling with air. Fig. </w:t>
      </w:r>
      <w:r w:rsidR="00485DF2">
        <w:rPr>
          <w:rFonts w:eastAsiaTheme="minorEastAsia" w:hint="eastAsia"/>
          <w:lang w:val="en-US" w:eastAsia="ko-KR"/>
        </w:rPr>
        <w:t>3</w:t>
      </w:r>
      <w:r w:rsidR="002D6C9A" w:rsidRPr="002D6C9A">
        <w:rPr>
          <w:rFonts w:eastAsiaTheme="minorEastAsia"/>
          <w:lang w:val="en-US" w:eastAsia="ko-KR"/>
        </w:rPr>
        <w:t>(b) shows the results when only the air speed was changed. As the air speed increases, the convective heat transfer coefficient in (</w:t>
      </w:r>
      <w:r w:rsidR="00485DF2">
        <w:rPr>
          <w:rFonts w:eastAsiaTheme="minorEastAsia" w:hint="eastAsia"/>
          <w:lang w:val="en-US" w:eastAsia="ko-KR"/>
        </w:rPr>
        <w:t>7</w:t>
      </w:r>
      <w:r w:rsidR="002D6C9A" w:rsidRPr="002D6C9A">
        <w:rPr>
          <w:rFonts w:eastAsiaTheme="minorEastAsia"/>
          <w:lang w:val="en-US" w:eastAsia="ko-KR"/>
        </w:rPr>
        <w:t xml:space="preserve">) increases, which increases the evaporation amount. Therefore, the external thermal resistance gradually decreases as the evaporation amount increases according to the same principle as the change in the heat amount. Fig. </w:t>
      </w:r>
      <w:r w:rsidR="00485DF2">
        <w:rPr>
          <w:rFonts w:eastAsiaTheme="minorEastAsia" w:hint="eastAsia"/>
          <w:lang w:val="en-US" w:eastAsia="ko-KR"/>
        </w:rPr>
        <w:t>4</w:t>
      </w:r>
      <w:r w:rsidR="002D6C9A" w:rsidRPr="002D6C9A">
        <w:rPr>
          <w:rFonts w:eastAsiaTheme="minorEastAsia"/>
          <w:lang w:val="en-US" w:eastAsia="ko-KR"/>
        </w:rPr>
        <w:t>(c) shows the results when the mesh number is changed. The mesh numbers used in the experiment are three types: M100, M150, and M200. When the mesh number changes, the geometric shape of the porous medium (effective pore radius, permeability, porosity, etc.) changes. However, as can be seen in (1) to (3), the factor affecting the external thermal resistance of the condenser is the mesh porosity, and the respective porosities are 0.6858, 0.7089, and 0.6564, so the change in</w:t>
      </w:r>
      <w:r w:rsidR="008C1D5B">
        <w:rPr>
          <w:rFonts w:eastAsiaTheme="minorEastAsia" w:hint="eastAsia"/>
          <w:lang w:val="en-US" w:eastAsia="ko-KR"/>
        </w:rPr>
        <w:t xml:space="preserve"> </w:t>
      </w:r>
      <w:r w:rsidR="002D6C9A" w:rsidRPr="002D6C9A">
        <w:rPr>
          <w:rFonts w:eastAsiaTheme="minorEastAsia"/>
          <w:lang w:val="en-US" w:eastAsia="ko-KR"/>
        </w:rPr>
        <w:t xml:space="preserve">porosity is small and does not have a significant effect on the overall thermal resistance change. Therefore, the change in the external thermal resistance was very minimal depending on the mesh number. However, it was experimentally confirmed in Fig. 6 that the maximum heat transfer amount was different depending on the mesh number. When the mesh number is M200, the pressure </w:t>
      </w:r>
      <w:proofErr w:type="gramStart"/>
      <w:r w:rsidR="002D6C9A" w:rsidRPr="002D6C9A">
        <w:rPr>
          <w:rFonts w:eastAsiaTheme="minorEastAsia"/>
          <w:lang w:val="en-US" w:eastAsia="ko-KR"/>
        </w:rPr>
        <w:t>drop</w:t>
      </w:r>
      <w:proofErr w:type="gramEnd"/>
      <w:r w:rsidR="002D6C9A" w:rsidRPr="002D6C9A">
        <w:rPr>
          <w:rFonts w:eastAsiaTheme="minorEastAsia"/>
          <w:lang w:val="en-US" w:eastAsia="ko-KR"/>
        </w:rPr>
        <w:t xml:space="preserve"> of the water flowing inside the mesh is greater than that of other meshes (M150, M200), so the flow rate flowing by capillary force becomes relatively smaller.</w:t>
      </w:r>
    </w:p>
    <w:p w14:paraId="32774751" w14:textId="44111AF2" w:rsidR="000D1140" w:rsidRDefault="00A47AE6" w:rsidP="000D1140">
      <w:pPr>
        <w:pStyle w:val="a6"/>
        <w:ind w:firstLine="0pt"/>
        <w:jc w:val="center"/>
        <w:rPr>
          <w:rFonts w:eastAsiaTheme="minorEastAsia"/>
          <w:lang w:eastAsia="ko-KR"/>
        </w:rPr>
      </w:pPr>
      <w:r>
        <mc:AlternateContent>
          <mc:Choice Requires="v">
            <w:object w:dxaOrig="262.25pt" w:dyaOrig="200.95pt" w14:anchorId="3FAEDD94">
              <v:shape id="_x0000_i1041" type="#_x0000_t75" style="width:217.8pt;height:183.85pt;mso-position-horizontal:absolute" o:ole="">
                <v:imagedata r:id="rId60" o:title="" croptop="5454f" cropbottom="2866f" cropleft="5171f" cropright="8217f"/>
              </v:shape>
              <o:OLEObject Type="Embed" ProgID="Origin95.Graph" ShapeID="_x0000_i1041" DrawAspect="Content" ObjectID="_1784447332" r:id="rId61"/>
            </w:object>
          </mc:Choice>
          <mc:Fallback>
            <w:object>
              <w:drawing>
                <wp:inline distT="0" distB="0" distL="0" distR="0" wp14:anchorId="575B82AC" wp14:editId="4B01EBCC">
                  <wp:extent cx="2766060" cy="2334895"/>
                  <wp:effectExtent l="0" t="0" r="0" b="8255"/>
                  <wp:docPr id="17" name="개체 1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7"/>
                          <pic:cNvPicPr>
                            <a:picLocks noChangeAspect="1" noChangeArrowheads="1"/>
                            <a:extLst>
                              <a:ext uri="{837473B0-CC2E-450a-ABE3-18F120FF3D37}">
                                <a15:objectPr xmlns:a15="http://schemas.microsoft.com/office/drawing/2012/main" objectId="_1784447332" isActiveX="0" linkType=""/>
                              </a:ext>
                            </a:extLst>
                          </pic:cNvPicPr>
                        </pic:nvPicPr>
                        <pic:blipFill>
                          <a:blip r:embed="rId62">
                            <a:extLst>
                              <a:ext uri="{28A0092B-C50C-407E-A947-70E740481C1C}">
                                <a14:useLocalDpi xmlns:a14="http://schemas.microsoft.com/office/drawing/2010/main" val="0"/>
                              </a:ext>
                            </a:extLst>
                          </a:blip>
                          <a:srcRect l="7.89%" t="8.322%" r="12.538%" b="4.373%"/>
                          <a:stretch>
                            <a:fillRect/>
                          </a:stretch>
                        </pic:blipFill>
                        <pic:spPr bwMode="auto">
                          <a:xfrm>
                            <a:off x="0" y="0"/>
                            <a:ext cx="2766060" cy="2334895"/>
                          </a:xfrm>
                          <a:prstGeom prst="rect">
                            <a:avLst/>
                          </a:prstGeom>
                          <a:noFill/>
                          <a:ln>
                            <a:noFill/>
                          </a:ln>
                        </pic:spPr>
                      </pic:pic>
                    </a:graphicData>
                  </a:graphic>
                </wp:inline>
              </w:drawing>
              <w:objectEmbed w:drawAspect="content" r:id="rId61" w:progId="Origin95.Graph" w:shapeId="17" w:fieldCodes=""/>
            </w:object>
          </mc:Fallback>
        </mc:AlternateContent>
      </w:r>
    </w:p>
    <w:p w14:paraId="24F7AC05" w14:textId="51A1AF76" w:rsidR="000D1140" w:rsidRDefault="000D1140" w:rsidP="000D1140">
      <w:pPr>
        <w:pStyle w:val="ac"/>
        <w:rPr>
          <w:rFonts w:eastAsiaTheme="minorEastAsia"/>
          <w:b w:val="0"/>
          <w:bCs w:val="0"/>
          <w:sz w:val="16"/>
          <w:szCs w:val="16"/>
          <w:lang w:eastAsia="ko-KR"/>
        </w:rPr>
      </w:pPr>
      <w:r>
        <w:rPr>
          <w:rFonts w:eastAsiaTheme="minorEastAsia" w:hint="eastAsia"/>
          <w:b w:val="0"/>
          <w:bCs w:val="0"/>
          <w:sz w:val="16"/>
          <w:szCs w:val="16"/>
          <w:lang w:eastAsia="ko-KR"/>
        </w:rPr>
        <w:t>(a)</w:t>
      </w:r>
      <w:r w:rsidR="005D32DB">
        <w:rPr>
          <w:rFonts w:eastAsiaTheme="minorEastAsia" w:hint="eastAsia"/>
          <w:b w:val="0"/>
          <w:bCs w:val="0"/>
          <w:sz w:val="16"/>
          <w:szCs w:val="16"/>
          <w:lang w:eastAsia="ko-KR"/>
        </w:rPr>
        <w:t xml:space="preserve"> Input power</w:t>
      </w:r>
    </w:p>
    <w:p w14:paraId="0823287D" w14:textId="2CE93887" w:rsidR="000D1140" w:rsidRDefault="00A47AE6" w:rsidP="000D1140">
      <w:pPr>
        <w:pStyle w:val="a6"/>
        <w:ind w:firstLine="0pt"/>
        <w:jc w:val="center"/>
        <w:rPr>
          <w:rFonts w:eastAsiaTheme="minorEastAsia"/>
          <w:lang w:eastAsia="ko-KR"/>
        </w:rPr>
      </w:pPr>
      <w:r>
        <mc:AlternateContent>
          <mc:Choice Requires="v">
            <w:object w:dxaOrig="262.25pt" w:dyaOrig="200.95pt" w14:anchorId="24450D7D">
              <v:shape id="_x0000_i1042" type="#_x0000_t75" style="width:218.4pt;height:183.85pt;mso-position-horizontal:absolute" o:ole="">
                <v:imagedata r:id="rId63" o:title="" croptop="5454f" cropbottom="2866f" cropleft="5171f" cropright="8217f"/>
              </v:shape>
              <o:OLEObject Type="Embed" ProgID="Origin95.Graph" ShapeID="_x0000_i1042" DrawAspect="Content" ObjectID="_1784447333" r:id="rId64"/>
            </w:object>
          </mc:Choice>
          <mc:Fallback>
            <w:object>
              <w:drawing>
                <wp:inline distT="0" distB="0" distL="0" distR="0" wp14:anchorId="0489832A" wp14:editId="3A768448">
                  <wp:extent cx="2773680" cy="2334895"/>
                  <wp:effectExtent l="0" t="0" r="7620" b="8255"/>
                  <wp:docPr id="18" name="개체 1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8"/>
                          <pic:cNvPicPr>
                            <a:picLocks noChangeAspect="1" noChangeArrowheads="1"/>
                            <a:extLst>
                              <a:ext uri="{837473B0-CC2E-450a-ABE3-18F120FF3D37}">
                                <a15:objectPr xmlns:a15="http://schemas.microsoft.com/office/drawing/2012/main" objectId="_1784447333" isActiveX="0" linkType=""/>
                              </a:ext>
                            </a:extLst>
                          </pic:cNvPicPr>
                        </pic:nvPicPr>
                        <pic:blipFill>
                          <a:blip r:embed="rId65">
                            <a:extLst>
                              <a:ext uri="{28A0092B-C50C-407E-A947-70E740481C1C}">
                                <a14:useLocalDpi xmlns:a14="http://schemas.microsoft.com/office/drawing/2010/main" val="0"/>
                              </a:ext>
                            </a:extLst>
                          </a:blip>
                          <a:srcRect l="7.89%" t="8.322%" r="12.538%" b="4.373%"/>
                          <a:stretch>
                            <a:fillRect/>
                          </a:stretch>
                        </pic:blipFill>
                        <pic:spPr bwMode="auto">
                          <a:xfrm>
                            <a:off x="0" y="0"/>
                            <a:ext cx="2773680" cy="2334895"/>
                          </a:xfrm>
                          <a:prstGeom prst="rect">
                            <a:avLst/>
                          </a:prstGeom>
                          <a:noFill/>
                          <a:ln>
                            <a:noFill/>
                          </a:ln>
                        </pic:spPr>
                      </pic:pic>
                    </a:graphicData>
                  </a:graphic>
                </wp:inline>
              </w:drawing>
              <w:objectEmbed w:drawAspect="content" r:id="rId64" w:progId="Origin95.Graph" w:shapeId="18" w:fieldCodes=""/>
            </w:object>
          </mc:Fallback>
        </mc:AlternateContent>
      </w:r>
    </w:p>
    <w:p w14:paraId="09B5DB7F" w14:textId="5D78E5E2" w:rsidR="004657BE" w:rsidRPr="000D1140" w:rsidRDefault="000D1140" w:rsidP="000D1140">
      <w:pPr>
        <w:pStyle w:val="ac"/>
        <w:rPr>
          <w:rFonts w:eastAsiaTheme="minorEastAsia"/>
          <w:b w:val="0"/>
          <w:bCs w:val="0"/>
          <w:sz w:val="16"/>
          <w:szCs w:val="16"/>
          <w:lang w:eastAsia="ko-KR"/>
        </w:rPr>
      </w:pPr>
      <w:r>
        <w:rPr>
          <w:rFonts w:eastAsiaTheme="minorEastAsia" w:hint="eastAsia"/>
          <w:b w:val="0"/>
          <w:bCs w:val="0"/>
          <w:sz w:val="16"/>
          <w:szCs w:val="16"/>
          <w:lang w:eastAsia="ko-KR"/>
        </w:rPr>
        <w:t>(b)</w:t>
      </w:r>
      <w:r w:rsidR="005D32DB">
        <w:rPr>
          <w:rFonts w:eastAsiaTheme="minorEastAsia" w:hint="eastAsia"/>
          <w:b w:val="0"/>
          <w:bCs w:val="0"/>
          <w:sz w:val="16"/>
          <w:szCs w:val="16"/>
          <w:lang w:eastAsia="ko-KR"/>
        </w:rPr>
        <w:t xml:space="preserve"> Air velocity</w:t>
      </w:r>
    </w:p>
    <w:p w14:paraId="64FD9E52" w14:textId="4B53518E" w:rsidR="008A0EC0" w:rsidRDefault="00A47AE6" w:rsidP="008A0EC0">
      <w:pPr>
        <w:pStyle w:val="a6"/>
        <w:ind w:firstLine="0pt"/>
        <w:jc w:val="center"/>
        <w:rPr>
          <w:rFonts w:eastAsiaTheme="minorEastAsia"/>
          <w:lang w:eastAsia="ko-KR"/>
        </w:rPr>
      </w:pPr>
      <w:r>
        <mc:AlternateContent>
          <mc:Choice Requires="v">
            <w:object w:dxaOrig="299.60pt" w:dyaOrig="229.65pt" w14:anchorId="70AFA4E6">
              <v:shape id="_x0000_i1043" type="#_x0000_t75" style="width:217.2pt;height:183.85pt" o:ole="">
                <v:imagedata r:id="rId66" o:title="" croptop="5425f" cropbottom="2909f" cropleft="5175f" cropright="8244f"/>
              </v:shape>
              <o:OLEObject Type="Embed" ProgID="Origin95.Graph" ShapeID="_x0000_i1043" DrawAspect="Content" ObjectID="_1784447334" r:id="rId67"/>
            </w:object>
          </mc:Choice>
          <mc:Fallback>
            <w:object>
              <w:drawing>
                <wp:inline distT="0" distB="0" distL="0" distR="0" wp14:anchorId="47797760" wp14:editId="7719520F">
                  <wp:extent cx="2758440" cy="2334895"/>
                  <wp:effectExtent l="0" t="0" r="3810" b="0"/>
                  <wp:docPr id="19" name="개체 1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9"/>
                          <pic:cNvPicPr>
                            <a:picLocks noChangeAspect="1" noChangeArrowheads="1"/>
                            <a:extLst>
                              <a:ext uri="{837473B0-CC2E-450a-ABE3-18F120FF3D37}">
                                <a15:objectPr xmlns:a15="http://schemas.microsoft.com/office/drawing/2012/main" objectId="_1784447334" isActiveX="0" linkType=""/>
                              </a:ext>
                            </a:extLst>
                          </pic:cNvPicPr>
                        </pic:nvPicPr>
                        <pic:blipFill>
                          <a:blip r:embed="rId68">
                            <a:extLst>
                              <a:ext uri="{28A0092B-C50C-407E-A947-70E740481C1C}">
                                <a14:useLocalDpi xmlns:a14="http://schemas.microsoft.com/office/drawing/2010/main" val="0"/>
                              </a:ext>
                            </a:extLst>
                          </a:blip>
                          <a:srcRect l="7.896%" t="8.278%" r="12.579%" b="4.439%"/>
                          <a:stretch>
                            <a:fillRect/>
                          </a:stretch>
                        </pic:blipFill>
                        <pic:spPr bwMode="auto">
                          <a:xfrm>
                            <a:off x="0" y="0"/>
                            <a:ext cx="2758440" cy="2334895"/>
                          </a:xfrm>
                          <a:prstGeom prst="rect">
                            <a:avLst/>
                          </a:prstGeom>
                          <a:noFill/>
                          <a:ln>
                            <a:noFill/>
                          </a:ln>
                        </pic:spPr>
                      </pic:pic>
                    </a:graphicData>
                  </a:graphic>
                </wp:inline>
              </w:drawing>
              <w:objectEmbed w:drawAspect="content" r:id="rId67" w:progId="Origin95.Graph" w:shapeId="19" w:fieldCodes=""/>
            </w:object>
          </mc:Fallback>
        </mc:AlternateContent>
      </w:r>
    </w:p>
    <w:p w14:paraId="48685132" w14:textId="4CFA08E0" w:rsidR="000D1140" w:rsidRDefault="000D1140" w:rsidP="008A0EC0">
      <w:pPr>
        <w:pStyle w:val="ac"/>
        <w:rPr>
          <w:rFonts w:eastAsiaTheme="minorEastAsia"/>
          <w:b w:val="0"/>
          <w:bCs w:val="0"/>
          <w:sz w:val="16"/>
          <w:szCs w:val="16"/>
          <w:lang w:eastAsia="ko-KR"/>
        </w:rPr>
      </w:pPr>
      <w:r>
        <w:rPr>
          <w:rFonts w:eastAsiaTheme="minorEastAsia" w:hint="eastAsia"/>
          <w:b w:val="0"/>
          <w:bCs w:val="0"/>
          <w:sz w:val="16"/>
          <w:szCs w:val="16"/>
          <w:lang w:eastAsia="ko-KR"/>
        </w:rPr>
        <w:t>(c)</w:t>
      </w:r>
      <w:r w:rsidR="005D32DB">
        <w:rPr>
          <w:rFonts w:eastAsiaTheme="minorEastAsia" w:hint="eastAsia"/>
          <w:b w:val="0"/>
          <w:bCs w:val="0"/>
          <w:sz w:val="16"/>
          <w:szCs w:val="16"/>
          <w:lang w:eastAsia="ko-KR"/>
        </w:rPr>
        <w:t xml:space="preserve"> Mesh number</w:t>
      </w:r>
    </w:p>
    <w:p w14:paraId="75AC768C" w14:textId="243F772C" w:rsidR="008A0EC0" w:rsidRPr="005D32DB" w:rsidRDefault="008A0EC0" w:rsidP="005D32DB">
      <w:pPr>
        <w:pStyle w:val="ac"/>
        <w:rPr>
          <w:rFonts w:eastAsiaTheme="minorEastAsia"/>
          <w:b w:val="0"/>
          <w:bCs w:val="0"/>
          <w:sz w:val="16"/>
          <w:szCs w:val="16"/>
          <w:lang w:eastAsia="ko-KR"/>
        </w:rPr>
      </w:pPr>
      <w:r w:rsidRPr="008C1D5B">
        <w:rPr>
          <w:b w:val="0"/>
          <w:bCs w:val="0"/>
          <w:sz w:val="16"/>
          <w:szCs w:val="16"/>
        </w:rPr>
        <w:t xml:space="preserve">Fig. </w:t>
      </w:r>
      <w:r w:rsidR="005D32DB">
        <w:rPr>
          <w:rFonts w:eastAsiaTheme="minorEastAsia" w:hint="eastAsia"/>
          <w:b w:val="0"/>
          <w:bCs w:val="0"/>
          <w:sz w:val="16"/>
          <w:szCs w:val="16"/>
          <w:lang w:eastAsia="ko-KR"/>
        </w:rPr>
        <w:t>3</w:t>
      </w:r>
      <w:r w:rsidRPr="008C1D5B">
        <w:rPr>
          <w:rFonts w:eastAsiaTheme="minorEastAsia" w:hint="eastAsia"/>
          <w:b w:val="0"/>
          <w:bCs w:val="0"/>
          <w:sz w:val="16"/>
          <w:szCs w:val="16"/>
          <w:lang w:eastAsia="ko-KR"/>
        </w:rPr>
        <w:t xml:space="preserve">. </w:t>
      </w:r>
      <w:r>
        <w:rPr>
          <w:rFonts w:eastAsiaTheme="minorEastAsia" w:hint="eastAsia"/>
          <w:b w:val="0"/>
          <w:bCs w:val="0"/>
          <w:sz w:val="16"/>
          <w:szCs w:val="16"/>
          <w:lang w:eastAsia="ko-KR"/>
        </w:rPr>
        <w:t>External thermal resistance</w:t>
      </w:r>
    </w:p>
    <w:p w14:paraId="2731FA2E" w14:textId="0C636241" w:rsidR="008A0EC0" w:rsidRPr="008A0EC0" w:rsidRDefault="00A47AE6" w:rsidP="008A0EC0">
      <w:pPr>
        <w:pStyle w:val="a6"/>
        <w:keepNext/>
        <w:ind w:firstLine="0pt"/>
        <w:jc w:val="center"/>
        <w:rPr>
          <w:rFonts w:eastAsiaTheme="minorEastAsia"/>
          <w:lang w:val="en-US" w:eastAsia="ko-KR"/>
        </w:rPr>
      </w:pPr>
      <w:r>
        <mc:AlternateContent>
          <mc:Choice Requires="v">
            <w:object w:dxaOrig="278.40pt" w:dyaOrig="195.95pt" w14:anchorId="5384C2CC">
              <v:shape id="_x0000_i1044" type="#_x0000_t75" style="width:235.65pt;height:184.45pt" o:ole="">
                <v:imagedata r:id="rId69" o:title="" croptop="4835f" cropbottom="1991f" cropleft="4922f" cropright="7873f"/>
              </v:shape>
              <o:OLEObject Type="Embed" ProgID="Origin95.Graph" ShapeID="_x0000_i1044" DrawAspect="Content" ObjectID="_1784447335" r:id="rId70"/>
            </w:object>
          </mc:Choice>
          <mc:Fallback>
            <w:object>
              <w:drawing>
                <wp:inline distT="0" distB="0" distL="0" distR="0" wp14:anchorId="36254225" wp14:editId="2892E23C">
                  <wp:extent cx="2992755" cy="2342515"/>
                  <wp:effectExtent l="0" t="0" r="0" b="0"/>
                  <wp:docPr id="20" name="개체 2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20"/>
                          <pic:cNvPicPr>
                            <a:picLocks noChangeAspect="1" noChangeArrowheads="1"/>
                            <a:extLst>
                              <a:ext uri="{837473B0-CC2E-450a-ABE3-18F120FF3D37}">
                                <a15:objectPr xmlns:a15="http://schemas.microsoft.com/office/drawing/2012/main" objectId="_1784447335" isActiveX="0" linkType=""/>
                              </a:ext>
                            </a:extLst>
                          </pic:cNvPicPr>
                        </pic:nvPicPr>
                        <pic:blipFill>
                          <a:blip r:embed="rId71">
                            <a:extLst>
                              <a:ext uri="{28A0092B-C50C-407E-A947-70E740481C1C}">
                                <a14:useLocalDpi xmlns:a14="http://schemas.microsoft.com/office/drawing/2010/main" val="0"/>
                              </a:ext>
                            </a:extLst>
                          </a:blip>
                          <a:srcRect l="7.51%" t="7.378%" r="12.013%" b="3.038%"/>
                          <a:stretch>
                            <a:fillRect/>
                          </a:stretch>
                        </pic:blipFill>
                        <pic:spPr bwMode="auto">
                          <a:xfrm>
                            <a:off x="0" y="0"/>
                            <a:ext cx="2992755" cy="2342515"/>
                          </a:xfrm>
                          <a:prstGeom prst="rect">
                            <a:avLst/>
                          </a:prstGeom>
                          <a:noFill/>
                          <a:ln>
                            <a:noFill/>
                          </a:ln>
                        </pic:spPr>
                      </pic:pic>
                    </a:graphicData>
                  </a:graphic>
                </wp:inline>
              </w:drawing>
              <w:objectEmbed w:drawAspect="content" r:id="rId70" w:progId="Origin95.Graph" w:shapeId="20" w:fieldCodes=""/>
            </w:object>
          </mc:Fallback>
        </mc:AlternateContent>
      </w:r>
    </w:p>
    <w:p w14:paraId="43578A08" w14:textId="58D5FE2C" w:rsidR="008A0EC0" w:rsidRDefault="008A0EC0" w:rsidP="008A0EC0">
      <w:pPr>
        <w:pStyle w:val="ac"/>
        <w:rPr>
          <w:rFonts w:eastAsiaTheme="minorEastAsia"/>
          <w:b w:val="0"/>
          <w:bCs w:val="0"/>
          <w:sz w:val="16"/>
          <w:szCs w:val="16"/>
          <w:lang w:eastAsia="ko-KR"/>
        </w:rPr>
      </w:pPr>
      <w:r w:rsidRPr="008C1D5B">
        <w:rPr>
          <w:b w:val="0"/>
          <w:bCs w:val="0"/>
          <w:sz w:val="16"/>
          <w:szCs w:val="16"/>
        </w:rPr>
        <w:t xml:space="preserve">Fig. </w:t>
      </w:r>
      <w:r w:rsidR="005D32DB">
        <w:rPr>
          <w:rFonts w:eastAsiaTheme="minorEastAsia" w:hint="eastAsia"/>
          <w:b w:val="0"/>
          <w:bCs w:val="0"/>
          <w:sz w:val="16"/>
          <w:szCs w:val="16"/>
          <w:lang w:eastAsia="ko-KR"/>
        </w:rPr>
        <w:t>4</w:t>
      </w:r>
      <w:r w:rsidRPr="008C1D5B">
        <w:rPr>
          <w:rFonts w:eastAsiaTheme="minorEastAsia" w:hint="eastAsia"/>
          <w:b w:val="0"/>
          <w:bCs w:val="0"/>
          <w:sz w:val="16"/>
          <w:szCs w:val="16"/>
          <w:lang w:eastAsia="ko-KR"/>
        </w:rPr>
        <w:t xml:space="preserve">. </w:t>
      </w:r>
      <w:r w:rsidRPr="008C1D5B">
        <w:rPr>
          <w:rFonts w:eastAsiaTheme="minorEastAsia"/>
          <w:b w:val="0"/>
          <w:bCs w:val="0"/>
          <w:sz w:val="16"/>
          <w:szCs w:val="16"/>
          <w:lang w:eastAsia="ko-KR"/>
        </w:rPr>
        <w:t>The maximum heat transfer rate</w:t>
      </w:r>
    </w:p>
    <w:p w14:paraId="4C4A2546" w14:textId="77777777" w:rsidR="008A0EC0" w:rsidRPr="008A0EC0" w:rsidRDefault="008A0EC0" w:rsidP="008C1D5B">
      <w:pPr>
        <w:pStyle w:val="a6"/>
        <w:ind w:firstLine="0pt"/>
        <w:rPr>
          <w:rFonts w:eastAsiaTheme="minorEastAsia"/>
          <w:lang w:val="en-US" w:eastAsia="ko-KR"/>
        </w:rPr>
      </w:pPr>
    </w:p>
    <w:p w14:paraId="130D76CF" w14:textId="6610AB2B" w:rsidR="002D6C9A" w:rsidRPr="00584350" w:rsidRDefault="002D6C9A" w:rsidP="002D6C9A">
      <w:pPr>
        <w:pStyle w:val="1"/>
      </w:pPr>
      <w:r w:rsidRPr="00584350">
        <w:rPr>
          <w:rFonts w:eastAsia="바탕"/>
          <w:lang w:eastAsia="ko-KR"/>
        </w:rPr>
        <w:t>conclusion</w:t>
      </w:r>
    </w:p>
    <w:p w14:paraId="1A08524F" w14:textId="6B3A61F3" w:rsidR="002850E3" w:rsidRDefault="002D6C9A" w:rsidP="002D6C9A">
      <w:pPr>
        <w:pStyle w:val="a6"/>
      </w:pPr>
      <w:r w:rsidRPr="002D6C9A">
        <w:rPr>
          <w:lang w:val="en-US"/>
        </w:rPr>
        <w:t xml:space="preserve">In this study, the change in the external thermal resistance of the condenser was analyzed theoretically and experimentally through the evaporative cooling method using a screen mesh, which is a porous medium. A theoretical model was established to analyze the characteristics of the external thermal resistance of the condenser using the energy equation, evaporation amount prediction model, and porous medium approach. </w:t>
      </w:r>
      <w:proofErr w:type="gramStart"/>
      <w:r w:rsidRPr="002D6C9A">
        <w:rPr>
          <w:lang w:val="en-US"/>
        </w:rPr>
        <w:t>In order to</w:t>
      </w:r>
      <w:proofErr w:type="gramEnd"/>
      <w:r w:rsidRPr="002D6C9A">
        <w:rPr>
          <w:lang w:val="en-US"/>
        </w:rPr>
        <w:t xml:space="preserve"> verify the theoretical model, the change in the external thermal resistance was experimentally performed according to the heat amount, air speed, and mesh number. The experimental results were compared with the theoretical results, and it was confirmed that the two results were consistent within 3% when the Lewis number was 0.5. In addition, from the experimental results, it was confirmed that the external thermal resistance was reduced by an average of 92% when the mesh (M100, M150, M200) presented in this study was attached to the surface of the condenser and evaporative cooling was used compared to the case of air cooling. </w:t>
      </w:r>
      <w:proofErr w:type="gramStart"/>
      <w:r w:rsidRPr="002D6C9A">
        <w:rPr>
          <w:lang w:val="en-US"/>
        </w:rPr>
        <w:t>In particular, as</w:t>
      </w:r>
      <w:proofErr w:type="gramEnd"/>
      <w:r w:rsidRPr="002D6C9A">
        <w:rPr>
          <w:lang w:val="en-US"/>
        </w:rPr>
        <w:t xml:space="preserve"> the heat amount increases, the evaporation amount increases significantly, which increases the heat transfer due to evaporation. Therefore, as the heat amount increases, the increase in the temperature of the water becomes smaller compared to the increase in the heat amount, which reduces the external thermal resistance. Due to the same principle as the increase in heat capacity, the external thermal resistance decreases as the air velocity increases under the same heat capacity conditions due to the increase in evaporation. Finally, the change in external thermal resistance according to the mesh number was experimentally analyzed. Among the geometric shapes of the screen mesh, the only factor affecting the external thermal resistance is the porosity, and the change in the porosity of the screen meshes used in the experiment was small, so the change in the external thermal resistance was minimal. However, it was experimentally analyzed that the maximum heat transfer amount differs depending on the effective pore radius and permeability among the geometric shapes of the screen mesh. As the mesh number increases, the pressure drop due to the permeability increases more significantly compared to the increase in the capillary force caused by the effective pore radius, and the amount of water flowing through the mesh decreases. Therefore, as the mesh number increases, the evaporation limit condition, where the flow rate flowing through the mesh becomes less than the evaporation amount, is reached quickly, and the maximum heat transfer amount changes.</w:t>
      </w:r>
      <w:r w:rsidR="002850E3">
        <w:t>For papers with more than six authors: Add author names horizontally, moving to a third row if needed for more than 8 authors.</w:t>
      </w:r>
    </w:p>
    <w:p w14:paraId="36CA7ACD" w14:textId="06F140C6" w:rsidR="0080791D" w:rsidRPr="00CA0318" w:rsidRDefault="0080791D" w:rsidP="0080791D">
      <w:pPr>
        <w:pStyle w:val="5"/>
        <w:rPr>
          <w:rFonts w:eastAsiaTheme="minorEastAsia"/>
          <w:lang w:eastAsia="ko-KR"/>
        </w:rPr>
      </w:pPr>
      <w:r w:rsidRPr="005B520E">
        <w:t>Acknowledgment</w:t>
      </w:r>
    </w:p>
    <w:p w14:paraId="10D5E956" w14:textId="7AED2CBE" w:rsidR="00575BCA" w:rsidRDefault="00BA13CB" w:rsidP="00836367">
      <w:pPr>
        <w:pStyle w:val="a6"/>
      </w:pPr>
      <w:r w:rsidRPr="00BA13CB">
        <w:rPr>
          <w:lang w:val="en-US"/>
        </w:rPr>
        <w:t>This work was supported by the National Research Foundation of Korea (NRF) grant funded by Korea government (MSIT). (No. NRF2022R1A2C1009997)</w:t>
      </w:r>
    </w:p>
    <w:p w14:paraId="79653A11" w14:textId="77777777" w:rsidR="009303D9" w:rsidRDefault="009303D9" w:rsidP="00A059B3">
      <w:pPr>
        <w:pStyle w:val="5"/>
      </w:pPr>
      <w:r w:rsidRPr="005B520E">
        <w:t>References</w:t>
      </w:r>
    </w:p>
    <w:p w14:paraId="5A0AD9D1" w14:textId="7D17D5D5" w:rsidR="009303D9" w:rsidRDefault="00C44E42" w:rsidP="0004781E">
      <w:pPr>
        <w:pStyle w:val="references"/>
        <w:ind w:start="17.70pt" w:hanging="17.70pt"/>
      </w:pPr>
      <w:r w:rsidRPr="00CC588E">
        <w:t xml:space="preserve">Tiwari, G. N., Kumar, A., </w:t>
      </w:r>
      <w:r>
        <w:t>and</w:t>
      </w:r>
      <w:r w:rsidRPr="00CC588E">
        <w:t xml:space="preserve"> Sodha, M. S.</w:t>
      </w:r>
      <w:r>
        <w:t>,</w:t>
      </w:r>
      <w:r w:rsidRPr="00CC588E">
        <w:t xml:space="preserve"> 1982</w:t>
      </w:r>
      <w:r>
        <w:t>,</w:t>
      </w:r>
      <w:r w:rsidRPr="00CC588E">
        <w:t xml:space="preserve"> </w:t>
      </w:r>
      <w:r>
        <w:t>“</w:t>
      </w:r>
      <w:r w:rsidRPr="00CC588E">
        <w:t>A review—cooling by water evaporation over roof</w:t>
      </w:r>
      <w:r>
        <w:t>,”</w:t>
      </w:r>
      <w:r w:rsidRPr="00CC588E">
        <w:t> </w:t>
      </w:r>
      <w:r w:rsidRPr="00CC588E">
        <w:rPr>
          <w:i/>
          <w:iCs/>
        </w:rPr>
        <w:t>Energy conversion and Management</w:t>
      </w:r>
      <w:r w:rsidRPr="00CC588E">
        <w:t>, </w:t>
      </w:r>
      <w:r>
        <w:rPr>
          <w:rFonts w:eastAsiaTheme="minorEastAsia" w:hint="eastAsia"/>
          <w:lang w:eastAsia="ko-KR"/>
        </w:rPr>
        <w:t xml:space="preserve">vol. </w:t>
      </w:r>
      <w:r w:rsidRPr="00CC588E">
        <w:t xml:space="preserve">22(2), </w:t>
      </w:r>
      <w:r>
        <w:rPr>
          <w:rFonts w:eastAsiaTheme="minorEastAsia" w:hint="eastAsia"/>
          <w:lang w:eastAsia="ko-KR"/>
        </w:rPr>
        <w:t xml:space="preserve">pp. </w:t>
      </w:r>
      <w:r w:rsidRPr="00CC588E">
        <w:t>143-153.</w:t>
      </w:r>
    </w:p>
    <w:p w14:paraId="6D52FF30" w14:textId="5FC987D3" w:rsidR="009303D9" w:rsidRDefault="00C44E42" w:rsidP="0004781E">
      <w:pPr>
        <w:pStyle w:val="references"/>
        <w:ind w:start="17.70pt" w:hanging="17.70pt"/>
      </w:pPr>
      <w:r w:rsidRPr="00C44E42">
        <w:t>Kloppers, J. C., and Kröger, D. G., 2005, “The Lewis factor and its influence on the performance prediction of wet-cooling towers,” </w:t>
      </w:r>
      <w:r w:rsidRPr="00C44E42">
        <w:rPr>
          <w:i/>
          <w:iCs/>
        </w:rPr>
        <w:t>International journal of thermal sciences</w:t>
      </w:r>
      <w:r w:rsidRPr="00C44E42">
        <w:t>, </w:t>
      </w:r>
      <w:r>
        <w:rPr>
          <w:rFonts w:eastAsiaTheme="minorEastAsia" w:hint="eastAsia"/>
          <w:lang w:eastAsia="ko-KR"/>
        </w:rPr>
        <w:t xml:space="preserve">vol. </w:t>
      </w:r>
      <w:r w:rsidRPr="00C44E42">
        <w:t xml:space="preserve">44(9), </w:t>
      </w:r>
      <w:r>
        <w:rPr>
          <w:rFonts w:eastAsiaTheme="minorEastAsia" w:hint="eastAsia"/>
          <w:lang w:eastAsia="ko-KR"/>
        </w:rPr>
        <w:t xml:space="preserve">pp. </w:t>
      </w:r>
      <w:r w:rsidRPr="00C44E42">
        <w:t>879-884.</w:t>
      </w:r>
    </w:p>
    <w:p w14:paraId="2414D398" w14:textId="03AFE2FD" w:rsidR="009303D9" w:rsidRDefault="00C44E42" w:rsidP="0004781E">
      <w:pPr>
        <w:pStyle w:val="references"/>
        <w:ind w:start="17.70pt" w:hanging="17.70pt"/>
      </w:pPr>
      <w:r w:rsidRPr="00CC588E">
        <w:t xml:space="preserve">Subedi, B., Kim, S. H., Jang, S. P., </w:t>
      </w:r>
      <w:r>
        <w:t>and</w:t>
      </w:r>
      <w:r w:rsidRPr="00CC588E">
        <w:t xml:space="preserve"> Kedzierski, M. A</w:t>
      </w:r>
      <w:r>
        <w:t>.,</w:t>
      </w:r>
      <w:r w:rsidRPr="00CC588E">
        <w:t xml:space="preserve"> 2019</w:t>
      </w:r>
      <w:r>
        <w:t>,</w:t>
      </w:r>
      <w:r w:rsidRPr="00CC588E">
        <w:t xml:space="preserve"> </w:t>
      </w:r>
      <w:r>
        <w:t>“</w:t>
      </w:r>
      <w:r w:rsidRPr="00CC588E">
        <w:t>Effect of mesh wick geometry on the maximum heat transfer rate of flat-micro heat pipes with multi-heat sources and sinks</w:t>
      </w:r>
      <w:r>
        <w:t>,”</w:t>
      </w:r>
      <w:r w:rsidRPr="00CC588E">
        <w:t> </w:t>
      </w:r>
      <w:r w:rsidRPr="00CC588E">
        <w:rPr>
          <w:i/>
          <w:iCs/>
        </w:rPr>
        <w:t>International journal of heat and mass transfer</w:t>
      </w:r>
      <w:r w:rsidRPr="00CC588E">
        <w:t>, </w:t>
      </w:r>
      <w:r>
        <w:rPr>
          <w:rFonts w:eastAsiaTheme="minorEastAsia" w:hint="eastAsia"/>
          <w:lang w:eastAsia="ko-KR"/>
        </w:rPr>
        <w:t xml:space="preserve">Vol. </w:t>
      </w:r>
      <w:r w:rsidRPr="00CC588E">
        <w:t xml:space="preserve">131, </w:t>
      </w:r>
      <w:r>
        <w:rPr>
          <w:rFonts w:eastAsiaTheme="minorEastAsia" w:hint="eastAsia"/>
          <w:lang w:eastAsia="ko-KR"/>
        </w:rPr>
        <w:t xml:space="preserve">pp. </w:t>
      </w:r>
      <w:r w:rsidRPr="00CC588E">
        <w:t>537-545.</w:t>
      </w:r>
    </w:p>
    <w:p w14:paraId="4E062B23" w14:textId="1B6F7F9E" w:rsidR="009303D9" w:rsidRDefault="00C44E42" w:rsidP="0004781E">
      <w:pPr>
        <w:pStyle w:val="references"/>
        <w:ind w:start="17.70pt" w:hanging="17.70pt"/>
      </w:pPr>
      <w:r w:rsidRPr="00C44E42">
        <w:t>Huang, Z., Zhang, J., Cheng, J., Xu, S., Pi, P., Cai, Z., ... &amp; Yang, Z. (2012). Preparation and characterization of gradient wettability surface depending on controlling Cu (OH) 2 nanoribbon arrays growth on copper substrate. </w:t>
      </w:r>
      <w:r w:rsidRPr="00C44E42">
        <w:rPr>
          <w:i/>
          <w:iCs/>
        </w:rPr>
        <w:t>Applied surface science</w:t>
      </w:r>
      <w:r w:rsidRPr="00C44E42">
        <w:t>, </w:t>
      </w:r>
      <w:r>
        <w:rPr>
          <w:rFonts w:eastAsiaTheme="minorEastAsia" w:hint="eastAsia"/>
          <w:lang w:eastAsia="ko-KR"/>
        </w:rPr>
        <w:t xml:space="preserve">vol. </w:t>
      </w:r>
      <w:r w:rsidRPr="00C44E42">
        <w:rPr>
          <w:i/>
          <w:iCs/>
        </w:rPr>
        <w:t>259</w:t>
      </w:r>
      <w:r w:rsidRPr="00C44E42">
        <w:t xml:space="preserve">, </w:t>
      </w:r>
      <w:r>
        <w:rPr>
          <w:rFonts w:eastAsiaTheme="minorEastAsia" w:hint="eastAsia"/>
          <w:lang w:eastAsia="ko-KR"/>
        </w:rPr>
        <w:t xml:space="preserve">pp. </w:t>
      </w:r>
      <w:r w:rsidRPr="00C44E42">
        <w:t>142-146.</w:t>
      </w:r>
    </w:p>
    <w:p w14:paraId="5DB1AB0A" w14:textId="38DE189F" w:rsidR="009303D9" w:rsidRDefault="00C44E42" w:rsidP="0004781E">
      <w:pPr>
        <w:pStyle w:val="references"/>
        <w:ind w:start="17.70pt" w:hanging="17.70pt"/>
      </w:pPr>
      <w:r w:rsidRPr="0019771F">
        <w:rPr>
          <w:color w:val="222222"/>
          <w:shd w:val="clear" w:color="auto" w:fill="FFFFFF"/>
        </w:rPr>
        <w:t>Kang, S. Y., Kim, S. H., Park, J., &amp; Jang, S. P. (2023). Thermal performance of a thin flat vapor chamber with a multiscale wick fabricated by SAC305/Sn58Bi micro-sized particles. </w:t>
      </w:r>
      <w:r w:rsidRPr="0019771F">
        <w:rPr>
          <w:i/>
          <w:iCs/>
          <w:color w:val="222222"/>
          <w:shd w:val="clear" w:color="auto" w:fill="FFFFFF"/>
        </w:rPr>
        <w:t>International Journal of Heat and Mass Transfer</w:t>
      </w:r>
      <w:r w:rsidRPr="0019771F">
        <w:rPr>
          <w:color w:val="222222"/>
          <w:shd w:val="clear" w:color="auto" w:fill="FFFFFF"/>
        </w:rPr>
        <w:t>, </w:t>
      </w:r>
      <w:r w:rsidRPr="0019771F">
        <w:rPr>
          <w:i/>
          <w:iCs/>
          <w:color w:val="222222"/>
          <w:shd w:val="clear" w:color="auto" w:fill="FFFFFF"/>
        </w:rPr>
        <w:t>212</w:t>
      </w:r>
      <w:r w:rsidRPr="0019771F">
        <w:rPr>
          <w:color w:val="222222"/>
          <w:shd w:val="clear" w:color="auto" w:fill="FFFFFF"/>
        </w:rPr>
        <w:t>, 124305.</w:t>
      </w:r>
    </w:p>
    <w:p w14:paraId="4D4E6F83" w14:textId="77777777" w:rsidR="009303D9" w:rsidRPr="0026074E" w:rsidRDefault="009303D9" w:rsidP="0026074E">
      <w:pPr>
        <w:pStyle w:val="references"/>
        <w:numPr>
          <w:ilvl w:val="0"/>
          <w:numId w:val="0"/>
        </w:numPr>
        <w:rPr>
          <w:rFonts w:eastAsiaTheme="minorEastAsia"/>
          <w:lang w:eastAsia="ko-KR"/>
        </w:rPr>
      </w:pPr>
    </w:p>
    <w:p w14:paraId="5518CD01" w14:textId="4DAEDEDC" w:rsidR="00836367" w:rsidRPr="008C1D5B" w:rsidRDefault="00836367" w:rsidP="008C1D5B">
      <w:pPr>
        <w:pStyle w:val="references"/>
        <w:numPr>
          <w:ilvl w:val="0"/>
          <w:numId w:val="0"/>
        </w:numPr>
        <w:spacing w:line="12pt" w:lineRule="auto"/>
        <w:rPr>
          <w:rFonts w:eastAsiaTheme="minorEastAsia"/>
          <w:b/>
          <w:noProof w:val="0"/>
          <w:color w:val="FF0000"/>
          <w:spacing w:val="-1"/>
          <w:sz w:val="20"/>
          <w:szCs w:val="20"/>
          <w:lang w:val="x-none" w:eastAsia="ko-KR"/>
        </w:rPr>
        <w:sectPr w:rsidR="00836367" w:rsidRPr="008C1D5B" w:rsidSect="003B4E04">
          <w:type w:val="continuous"/>
          <w:pgSz w:w="595.30pt" w:h="841.90pt" w:code="9"/>
          <w:pgMar w:top="54pt" w:right="45.35pt" w:bottom="72pt" w:left="45.35pt" w:header="36pt" w:footer="36pt" w:gutter="0pt"/>
          <w:cols w:num="2" w:space="18pt"/>
          <w:docGrid w:linePitch="360"/>
        </w:sectPr>
      </w:pPr>
    </w:p>
    <w:p w14:paraId="337D8617" w14:textId="396DBD85" w:rsidR="009303D9" w:rsidRPr="008C1D5B" w:rsidRDefault="009303D9" w:rsidP="008C1D5B">
      <w:pPr>
        <w:jc w:val="both"/>
        <w:rPr>
          <w:rFonts w:eastAsiaTheme="minorEastAsia"/>
          <w:lang w:eastAsia="ko-KR"/>
        </w:rPr>
      </w:pPr>
    </w:p>
    <w:sectPr w:rsidR="009303D9" w:rsidRPr="008C1D5B"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7C759BDE" w14:textId="77777777" w:rsidR="00B60817" w:rsidRDefault="00B60817" w:rsidP="001A3B3D">
      <w:r>
        <w:separator/>
      </w:r>
    </w:p>
  </w:endnote>
  <w:endnote w:type="continuationSeparator" w:id="0">
    <w:p w14:paraId="07394235" w14:textId="77777777" w:rsidR="00B60817" w:rsidRDefault="00B60817"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돋움체">
    <w:altName w:val="DotumChe"/>
    <w:panose1 w:val="020B0609000101010101"/>
    <w:charset w:characterSet="ks_c-5601-1987"/>
    <w:family w:val="modern"/>
    <w:pitch w:val="fixed"/>
    <w:sig w:usb0="B00002AF" w:usb1="69D77CFB" w:usb2="00000030" w:usb3="00000000" w:csb0="0008009F" w:csb1="00000000"/>
  </w:font>
  <w:font w:name="바탕체">
    <w:altName w:val="BatangChe"/>
    <w:panose1 w:val="02030609000101010101"/>
    <w:charset w:characterSet="ks_c-5601-1987"/>
    <w:family w:val="roman"/>
    <w:pitch w:val="fixed"/>
    <w:sig w:usb0="B00002AF" w:usb1="69D77CFB" w:usb2="00000030" w:usb3="00000000" w:csb0="0008009F" w:csb1="00000000"/>
  </w:font>
  <w:font w:name="한양신명조">
    <w:altName w:val="Batang"/>
    <w:panose1 w:val="00000000000000000000"/>
    <w:charset w:characterSet="ks_c-5601-1987"/>
    <w:family w:val="roman"/>
    <w:notTrueType/>
    <w:pitch w:val="default"/>
    <w:sig w:usb0="00000000" w:usb1="09060000" w:usb2="00000010" w:usb3="00000000" w:csb0="00080000" w:csb1="00000000"/>
  </w:font>
  <w:font w:name="굴림">
    <w:altName w:val="Gulim"/>
    <w:panose1 w:val="020B0600000101010101"/>
    <w:charset w:characterSet="ks_c-5601-1987"/>
    <w:family w:val="modern"/>
    <w:pitch w:val="variable"/>
    <w:sig w:usb0="B00002AF" w:usb1="69D77CFB" w:usb2="00000030" w:usb3="00000000" w:csb0="0008009F" w:csb1="00000000"/>
  </w:font>
  <w:font w:name="맑은 고딕">
    <w:panose1 w:val="020B0503020000020004"/>
    <w:charset w:characterSet="ks_c-5601-1987"/>
    <w:family w:val="modern"/>
    <w:pitch w:val="variable"/>
    <w:sig w:usb0="9000002F" w:usb1="29D77CFB" w:usb2="00000012" w:usb3="00000000" w:csb0="00080001" w:csb1="00000000"/>
  </w:font>
  <w:font w:name="바탕">
    <w:altName w:val="Batang"/>
    <w:panose1 w:val="02030600000101010101"/>
    <w:charset w:characterSet="ks_c-5601-1987"/>
    <w:family w:val="roman"/>
    <w:pitch w:val="variable"/>
    <w:sig w:usb0="B00002AF" w:usb1="69D77CFB" w:usb2="00000030" w:usb3="00000000" w:csb0="0008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DF67588" w14:textId="77777777" w:rsidR="001A3B3D" w:rsidRPr="006F6D3D" w:rsidRDefault="001A3B3D" w:rsidP="0056610F">
    <w:pPr>
      <w:pStyle w:val="a8"/>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0E355E7F" w14:textId="77777777" w:rsidR="00B60817" w:rsidRDefault="00B60817" w:rsidP="001A3B3D">
      <w:r>
        <w:separator/>
      </w:r>
    </w:p>
  </w:footnote>
  <w:footnote w:type="continuationSeparator" w:id="0">
    <w:p w14:paraId="5BBCF594" w14:textId="77777777" w:rsidR="00B60817" w:rsidRDefault="00B60817"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52CF25B2"/>
    <w:multiLevelType w:val="multilevel"/>
    <w:tmpl w:val="1ADCCCF4"/>
    <w:lvl w:ilvl="0">
      <w:start w:val="1"/>
      <w:numFmt w:val="decimal"/>
      <w:pStyle w:val="a"/>
      <w:lvlText w:val="%1."/>
      <w:lvlJc w:val="start"/>
      <w:pPr>
        <w:tabs>
          <w:tab w:val="num" w:pos="21.25pt"/>
        </w:tabs>
        <w:ind w:start="21.25pt" w:hanging="21.25pt"/>
      </w:pPr>
      <w:rPr>
        <w:rFonts w:ascii="Times New Roman" w:hAnsi="Times New Roman" w:cs="Times New Roman" w:hint="default"/>
      </w:rPr>
    </w:lvl>
    <w:lvl w:ilvl="1">
      <w:start w:val="1"/>
      <w:numFmt w:val="decimal"/>
      <w:pStyle w:val="a0"/>
      <w:lvlText w:val="%1.%2"/>
      <w:lvlJc w:val="start"/>
      <w:pPr>
        <w:tabs>
          <w:tab w:val="num" w:pos="28.35pt"/>
        </w:tabs>
        <w:ind w:start="28.35pt" w:hanging="28.35pt"/>
      </w:pPr>
      <w:rPr>
        <w:rFonts w:ascii="Times New Roman" w:hAnsi="Times New Roman" w:hint="default"/>
      </w:rPr>
    </w:lvl>
    <w:lvl w:ilvl="2">
      <w:start w:val="1"/>
      <w:numFmt w:val="decimal"/>
      <w:pStyle w:val="a1"/>
      <w:lvlText w:val="%1.%2.%3"/>
      <w:lvlJc w:val="start"/>
      <w:pPr>
        <w:tabs>
          <w:tab w:val="num" w:pos="36pt"/>
        </w:tabs>
        <w:ind w:start="17pt" w:hanging="17pt"/>
      </w:pPr>
      <w:rPr>
        <w:rFonts w:ascii="Times New Roman" w:hAnsi="Times New Roman" w:cs="Times New Roman" w:hint="default"/>
      </w:rPr>
    </w:lvl>
    <w:lvl w:ilvl="3">
      <w:start w:val="1"/>
      <w:numFmt w:val="decimal"/>
      <w:lvlText w:val="%1.%2.%3.%4."/>
      <w:lvlJc w:val="start"/>
      <w:pPr>
        <w:tabs>
          <w:tab w:val="num" w:pos="42.55pt"/>
        </w:tabs>
        <w:ind w:start="42.55pt" w:hanging="42.55pt"/>
      </w:pPr>
      <w:rPr>
        <w:rFonts w:hint="eastAsia"/>
      </w:rPr>
    </w:lvl>
    <w:lvl w:ilvl="4">
      <w:start w:val="1"/>
      <w:numFmt w:val="decimal"/>
      <w:lvlText w:val="%1.%2.%3.%4.%5."/>
      <w:lvlJc w:val="start"/>
      <w:pPr>
        <w:tabs>
          <w:tab w:val="num" w:pos="49.60pt"/>
        </w:tabs>
        <w:ind w:start="49.60pt" w:hanging="49.60pt"/>
      </w:pPr>
      <w:rPr>
        <w:rFonts w:hint="eastAsia"/>
      </w:rPr>
    </w:lvl>
    <w:lvl w:ilvl="5">
      <w:start w:val="1"/>
      <w:numFmt w:val="decimal"/>
      <w:lvlText w:val="%1.%2.%3.%4.%5.%6."/>
      <w:lvlJc w:val="start"/>
      <w:pPr>
        <w:tabs>
          <w:tab w:val="num" w:pos="56.70pt"/>
        </w:tabs>
        <w:ind w:start="56.70pt" w:hanging="56.70pt"/>
      </w:pPr>
      <w:rPr>
        <w:rFonts w:hint="eastAsia"/>
      </w:rPr>
    </w:lvl>
    <w:lvl w:ilvl="6">
      <w:start w:val="1"/>
      <w:numFmt w:val="decimal"/>
      <w:lvlText w:val="%1.%2.%3.%4.%5.%6.%7."/>
      <w:lvlJc w:val="start"/>
      <w:pPr>
        <w:tabs>
          <w:tab w:val="num" w:pos="63.80pt"/>
        </w:tabs>
        <w:ind w:start="63.80pt" w:hanging="63.80pt"/>
      </w:pPr>
      <w:rPr>
        <w:rFonts w:hint="eastAsia"/>
      </w:rPr>
    </w:lvl>
    <w:lvl w:ilvl="7">
      <w:start w:val="1"/>
      <w:numFmt w:val="decimal"/>
      <w:lvlText w:val="%1.%2.%3.%4.%5.%6.%7.%8."/>
      <w:lvlJc w:val="start"/>
      <w:pPr>
        <w:tabs>
          <w:tab w:val="num" w:pos="70.90pt"/>
        </w:tabs>
        <w:ind w:start="70.90pt" w:hanging="70.90pt"/>
      </w:pPr>
      <w:rPr>
        <w:rFonts w:hint="eastAsia"/>
      </w:rPr>
    </w:lvl>
    <w:lvl w:ilvl="8">
      <w:start w:val="1"/>
      <w:numFmt w:val="decimal"/>
      <w:lvlText w:val="%1.%2.%3.%4.%5.%6.%7.%8.%9."/>
      <w:lvlJc w:val="start"/>
      <w:pPr>
        <w:tabs>
          <w:tab w:val="num" w:pos="77.95pt"/>
        </w:tabs>
        <w:ind w:start="77.95pt" w:hanging="77.95pt"/>
      </w:pPr>
      <w:rPr>
        <w:rFonts w:hint="eastAsia"/>
      </w:rPr>
    </w:lvl>
  </w:abstractNum>
  <w:abstractNum w:abstractNumId="20"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22" w15:restartNumberingAfterBreak="0">
    <w:nsid w:val="768811E2"/>
    <w:multiLevelType w:val="hybridMultilevel"/>
    <w:tmpl w:val="63FAD852"/>
    <w:lvl w:ilvl="0" w:tplc="04090001">
      <w:start w:val="1"/>
      <w:numFmt w:val="bullet"/>
      <w:lvlText w:val=""/>
      <w:lvlJc w:val="start"/>
      <w:pPr>
        <w:ind w:start="44pt" w:hanging="22pt"/>
      </w:pPr>
      <w:rPr>
        <w:rFonts w:ascii="Wingdings" w:hAnsi="Wingdings" w:hint="default"/>
      </w:rPr>
    </w:lvl>
    <w:lvl w:ilvl="1" w:tplc="04090003" w:tentative="1">
      <w:start w:val="1"/>
      <w:numFmt w:val="bullet"/>
      <w:lvlText w:val=""/>
      <w:lvlJc w:val="start"/>
      <w:pPr>
        <w:ind w:start="66pt" w:hanging="22pt"/>
      </w:pPr>
      <w:rPr>
        <w:rFonts w:ascii="Wingdings" w:hAnsi="Wingdings" w:hint="default"/>
      </w:rPr>
    </w:lvl>
    <w:lvl w:ilvl="2" w:tplc="04090005" w:tentative="1">
      <w:start w:val="1"/>
      <w:numFmt w:val="bullet"/>
      <w:lvlText w:val=""/>
      <w:lvlJc w:val="start"/>
      <w:pPr>
        <w:ind w:start="88pt" w:hanging="22pt"/>
      </w:pPr>
      <w:rPr>
        <w:rFonts w:ascii="Wingdings" w:hAnsi="Wingdings" w:hint="default"/>
      </w:rPr>
    </w:lvl>
    <w:lvl w:ilvl="3" w:tplc="04090001" w:tentative="1">
      <w:start w:val="1"/>
      <w:numFmt w:val="bullet"/>
      <w:lvlText w:val=""/>
      <w:lvlJc w:val="start"/>
      <w:pPr>
        <w:ind w:start="110pt" w:hanging="22pt"/>
      </w:pPr>
      <w:rPr>
        <w:rFonts w:ascii="Wingdings" w:hAnsi="Wingdings" w:hint="default"/>
      </w:rPr>
    </w:lvl>
    <w:lvl w:ilvl="4" w:tplc="04090003" w:tentative="1">
      <w:start w:val="1"/>
      <w:numFmt w:val="bullet"/>
      <w:lvlText w:val=""/>
      <w:lvlJc w:val="start"/>
      <w:pPr>
        <w:ind w:start="132pt" w:hanging="22pt"/>
      </w:pPr>
      <w:rPr>
        <w:rFonts w:ascii="Wingdings" w:hAnsi="Wingdings" w:hint="default"/>
      </w:rPr>
    </w:lvl>
    <w:lvl w:ilvl="5" w:tplc="04090005" w:tentative="1">
      <w:start w:val="1"/>
      <w:numFmt w:val="bullet"/>
      <w:lvlText w:val=""/>
      <w:lvlJc w:val="start"/>
      <w:pPr>
        <w:ind w:start="154pt" w:hanging="22pt"/>
      </w:pPr>
      <w:rPr>
        <w:rFonts w:ascii="Wingdings" w:hAnsi="Wingdings" w:hint="default"/>
      </w:rPr>
    </w:lvl>
    <w:lvl w:ilvl="6" w:tplc="04090001" w:tentative="1">
      <w:start w:val="1"/>
      <w:numFmt w:val="bullet"/>
      <w:lvlText w:val=""/>
      <w:lvlJc w:val="start"/>
      <w:pPr>
        <w:ind w:start="176pt" w:hanging="22pt"/>
      </w:pPr>
      <w:rPr>
        <w:rFonts w:ascii="Wingdings" w:hAnsi="Wingdings" w:hint="default"/>
      </w:rPr>
    </w:lvl>
    <w:lvl w:ilvl="7" w:tplc="04090003" w:tentative="1">
      <w:start w:val="1"/>
      <w:numFmt w:val="bullet"/>
      <w:lvlText w:val=""/>
      <w:lvlJc w:val="start"/>
      <w:pPr>
        <w:ind w:start="198pt" w:hanging="22pt"/>
      </w:pPr>
      <w:rPr>
        <w:rFonts w:ascii="Wingdings" w:hAnsi="Wingdings" w:hint="default"/>
      </w:rPr>
    </w:lvl>
    <w:lvl w:ilvl="8" w:tplc="04090005" w:tentative="1">
      <w:start w:val="1"/>
      <w:numFmt w:val="bullet"/>
      <w:lvlText w:val=""/>
      <w:lvlJc w:val="start"/>
      <w:pPr>
        <w:ind w:start="220pt" w:hanging="22pt"/>
      </w:pPr>
      <w:rPr>
        <w:rFonts w:ascii="Wingdings" w:hAnsi="Wingdings" w:hint="default"/>
      </w:rPr>
    </w:lvl>
  </w:abstractNum>
  <w:num w:numId="1" w16cid:durableId="1139497720">
    <w:abstractNumId w:val="14"/>
  </w:num>
  <w:num w:numId="2" w16cid:durableId="811598483">
    <w:abstractNumId w:val="20"/>
  </w:num>
  <w:num w:numId="3" w16cid:durableId="1531338168">
    <w:abstractNumId w:val="13"/>
  </w:num>
  <w:num w:numId="4" w16cid:durableId="973604753">
    <w:abstractNumId w:val="16"/>
  </w:num>
  <w:num w:numId="5" w16cid:durableId="746458434">
    <w:abstractNumId w:val="16"/>
  </w:num>
  <w:num w:numId="6" w16cid:durableId="997466517">
    <w:abstractNumId w:val="16"/>
  </w:num>
  <w:num w:numId="7" w16cid:durableId="84345750">
    <w:abstractNumId w:val="16"/>
  </w:num>
  <w:num w:numId="8" w16cid:durableId="1612207669">
    <w:abstractNumId w:val="18"/>
  </w:num>
  <w:num w:numId="9" w16cid:durableId="693502840">
    <w:abstractNumId w:val="21"/>
  </w:num>
  <w:num w:numId="10" w16cid:durableId="1884293434">
    <w:abstractNumId w:val="15"/>
  </w:num>
  <w:num w:numId="11" w16cid:durableId="602807074">
    <w:abstractNumId w:val="12"/>
  </w:num>
  <w:num w:numId="12" w16cid:durableId="246036518">
    <w:abstractNumId w:val="11"/>
  </w:num>
  <w:num w:numId="13" w16cid:durableId="1547063007">
    <w:abstractNumId w:val="0"/>
  </w:num>
  <w:num w:numId="14" w16cid:durableId="881282515">
    <w:abstractNumId w:val="10"/>
  </w:num>
  <w:num w:numId="15" w16cid:durableId="1499034435">
    <w:abstractNumId w:val="8"/>
  </w:num>
  <w:num w:numId="16" w16cid:durableId="300961131">
    <w:abstractNumId w:val="7"/>
  </w:num>
  <w:num w:numId="17" w16cid:durableId="1321084154">
    <w:abstractNumId w:val="6"/>
  </w:num>
  <w:num w:numId="18" w16cid:durableId="199637138">
    <w:abstractNumId w:val="5"/>
  </w:num>
  <w:num w:numId="19" w16cid:durableId="1418400723">
    <w:abstractNumId w:val="9"/>
  </w:num>
  <w:num w:numId="20" w16cid:durableId="456292653">
    <w:abstractNumId w:val="4"/>
  </w:num>
  <w:num w:numId="21" w16cid:durableId="1876576267">
    <w:abstractNumId w:val="3"/>
  </w:num>
  <w:num w:numId="22" w16cid:durableId="482814793">
    <w:abstractNumId w:val="2"/>
  </w:num>
  <w:num w:numId="23" w16cid:durableId="711618887">
    <w:abstractNumId w:val="1"/>
  </w:num>
  <w:num w:numId="24" w16cid:durableId="94444850">
    <w:abstractNumId w:val="17"/>
  </w:num>
  <w:num w:numId="25" w16cid:durableId="1708216815">
    <w:abstractNumId w:val="19"/>
  </w:num>
  <w:num w:numId="26" w16cid:durableId="1493177638">
    <w:abstractNumId w:val="2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602B"/>
    <w:rsid w:val="0004781E"/>
    <w:rsid w:val="0008758A"/>
    <w:rsid w:val="000C1E68"/>
    <w:rsid w:val="000D1140"/>
    <w:rsid w:val="000D1969"/>
    <w:rsid w:val="001228C0"/>
    <w:rsid w:val="001A2EFD"/>
    <w:rsid w:val="001A3B3D"/>
    <w:rsid w:val="001B67DC"/>
    <w:rsid w:val="002254A9"/>
    <w:rsid w:val="00233D97"/>
    <w:rsid w:val="002347A2"/>
    <w:rsid w:val="0026074E"/>
    <w:rsid w:val="002850E3"/>
    <w:rsid w:val="002D6C9A"/>
    <w:rsid w:val="00354FCF"/>
    <w:rsid w:val="003A19E2"/>
    <w:rsid w:val="003B2B40"/>
    <w:rsid w:val="003B4E04"/>
    <w:rsid w:val="003F5A08"/>
    <w:rsid w:val="00404D44"/>
    <w:rsid w:val="00420716"/>
    <w:rsid w:val="004325FB"/>
    <w:rsid w:val="004432BA"/>
    <w:rsid w:val="0044407E"/>
    <w:rsid w:val="00447BB9"/>
    <w:rsid w:val="0046031D"/>
    <w:rsid w:val="004657BE"/>
    <w:rsid w:val="00473AC9"/>
    <w:rsid w:val="0048447E"/>
    <w:rsid w:val="00485DF2"/>
    <w:rsid w:val="00487936"/>
    <w:rsid w:val="004C3DCA"/>
    <w:rsid w:val="004D72B5"/>
    <w:rsid w:val="004E1C56"/>
    <w:rsid w:val="00505C65"/>
    <w:rsid w:val="00551B7F"/>
    <w:rsid w:val="00556296"/>
    <w:rsid w:val="0056610F"/>
    <w:rsid w:val="00575BCA"/>
    <w:rsid w:val="00584350"/>
    <w:rsid w:val="00590989"/>
    <w:rsid w:val="005B0344"/>
    <w:rsid w:val="005B520E"/>
    <w:rsid w:val="005D32DB"/>
    <w:rsid w:val="005E2800"/>
    <w:rsid w:val="00605825"/>
    <w:rsid w:val="00645D22"/>
    <w:rsid w:val="00651A08"/>
    <w:rsid w:val="00654204"/>
    <w:rsid w:val="00670434"/>
    <w:rsid w:val="006A0BB1"/>
    <w:rsid w:val="006B6B66"/>
    <w:rsid w:val="006F6D3D"/>
    <w:rsid w:val="00715BEA"/>
    <w:rsid w:val="00740EEA"/>
    <w:rsid w:val="007875C4"/>
    <w:rsid w:val="00794804"/>
    <w:rsid w:val="007B33F1"/>
    <w:rsid w:val="007B6DDA"/>
    <w:rsid w:val="007C0308"/>
    <w:rsid w:val="007C2FF2"/>
    <w:rsid w:val="007D6232"/>
    <w:rsid w:val="007F1F99"/>
    <w:rsid w:val="007F768F"/>
    <w:rsid w:val="00807832"/>
    <w:rsid w:val="0080791D"/>
    <w:rsid w:val="00820446"/>
    <w:rsid w:val="00820A5E"/>
    <w:rsid w:val="0083489B"/>
    <w:rsid w:val="00836367"/>
    <w:rsid w:val="00853D43"/>
    <w:rsid w:val="00873603"/>
    <w:rsid w:val="008A0EC0"/>
    <w:rsid w:val="008A2C7D"/>
    <w:rsid w:val="008B2FCA"/>
    <w:rsid w:val="008B6524"/>
    <w:rsid w:val="008C1D5B"/>
    <w:rsid w:val="008C4B23"/>
    <w:rsid w:val="008C679D"/>
    <w:rsid w:val="008F6E2C"/>
    <w:rsid w:val="009025ED"/>
    <w:rsid w:val="009303D9"/>
    <w:rsid w:val="00933C64"/>
    <w:rsid w:val="00972203"/>
    <w:rsid w:val="00973EDB"/>
    <w:rsid w:val="009B5B4F"/>
    <w:rsid w:val="009F1D79"/>
    <w:rsid w:val="00A059B3"/>
    <w:rsid w:val="00A47AE6"/>
    <w:rsid w:val="00AA0F44"/>
    <w:rsid w:val="00AB122A"/>
    <w:rsid w:val="00AD024D"/>
    <w:rsid w:val="00AE3409"/>
    <w:rsid w:val="00B11A60"/>
    <w:rsid w:val="00B22613"/>
    <w:rsid w:val="00B44A76"/>
    <w:rsid w:val="00B54326"/>
    <w:rsid w:val="00B60817"/>
    <w:rsid w:val="00B768D1"/>
    <w:rsid w:val="00B8055C"/>
    <w:rsid w:val="00BA1025"/>
    <w:rsid w:val="00BA13CB"/>
    <w:rsid w:val="00BB4937"/>
    <w:rsid w:val="00BC3420"/>
    <w:rsid w:val="00BD670B"/>
    <w:rsid w:val="00BE7D3C"/>
    <w:rsid w:val="00BF5FF6"/>
    <w:rsid w:val="00C0207F"/>
    <w:rsid w:val="00C16117"/>
    <w:rsid w:val="00C3075A"/>
    <w:rsid w:val="00C44E42"/>
    <w:rsid w:val="00C531EB"/>
    <w:rsid w:val="00C53BF0"/>
    <w:rsid w:val="00C919A4"/>
    <w:rsid w:val="00CA0318"/>
    <w:rsid w:val="00CA4392"/>
    <w:rsid w:val="00CC393F"/>
    <w:rsid w:val="00D10727"/>
    <w:rsid w:val="00D2176E"/>
    <w:rsid w:val="00D632BE"/>
    <w:rsid w:val="00D642F6"/>
    <w:rsid w:val="00D72D06"/>
    <w:rsid w:val="00D7522C"/>
    <w:rsid w:val="00D7536F"/>
    <w:rsid w:val="00D76668"/>
    <w:rsid w:val="00DB3564"/>
    <w:rsid w:val="00DD2DEF"/>
    <w:rsid w:val="00DE422B"/>
    <w:rsid w:val="00DE4712"/>
    <w:rsid w:val="00E07383"/>
    <w:rsid w:val="00E165BC"/>
    <w:rsid w:val="00E61E12"/>
    <w:rsid w:val="00E7596C"/>
    <w:rsid w:val="00E832C5"/>
    <w:rsid w:val="00E878F2"/>
    <w:rsid w:val="00EC2CC2"/>
    <w:rsid w:val="00ED0149"/>
    <w:rsid w:val="00ED4367"/>
    <w:rsid w:val="00EF7DE3"/>
    <w:rsid w:val="00F03103"/>
    <w:rsid w:val="00F2573C"/>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F250C0A"/>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jc w:val="center"/>
    </w:pPr>
  </w:style>
  <w:style w:type="paragraph" w:styleId="1">
    <w:name w:val="heading 1"/>
    <w:basedOn w:val="a2"/>
    <w:next w:val="a2"/>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2"/>
    <w:next w:val="a2"/>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2"/>
    <w:next w:val="a2"/>
    <w:qFormat/>
    <w:rsid w:val="00794804"/>
    <w:pPr>
      <w:numPr>
        <w:ilvl w:val="2"/>
        <w:numId w:val="4"/>
      </w:numPr>
      <w:spacing w:line="12pt" w:lineRule="exact"/>
      <w:ind w:firstLine="14.40pt"/>
      <w:jc w:val="both"/>
      <w:outlineLvl w:val="2"/>
    </w:pPr>
    <w:rPr>
      <w:i/>
      <w:iCs/>
      <w:noProof/>
    </w:rPr>
  </w:style>
  <w:style w:type="paragraph" w:styleId="4">
    <w:name w:val="heading 4"/>
    <w:basedOn w:val="a2"/>
    <w:next w:val="a2"/>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2"/>
    <w:next w:val="a2"/>
    <w:qFormat/>
    <w:pPr>
      <w:tabs>
        <w:tab w:val="start" w:pos="18pt"/>
      </w:tabs>
      <w:spacing w:before="8pt" w:after="4pt"/>
      <w:outlineLvl w:val="4"/>
    </w:pPr>
    <w:rPr>
      <w:smallCaps/>
      <w:noProof/>
    </w:rPr>
  </w:style>
  <w:style w:type="character" w:default="1" w:styleId="a3">
    <w:name w:val="Default Paragraph Font"/>
    <w:uiPriority w:val="1"/>
    <w:semiHidden/>
    <w:unhideWhenUsed/>
  </w:style>
  <w:style w:type="table" w:default="1" w:styleId="a4">
    <w:name w:val="Normal Table"/>
    <w:uiPriority w:val="99"/>
    <w:semiHidden/>
    <w:unhideWhenUsed/>
    <w:tblPr>
      <w:tblInd w:w="0pt" w:type="dxa"/>
      <w:tblCellMar>
        <w:top w:w="0pt" w:type="dxa"/>
        <w:start w:w="5.40pt" w:type="dxa"/>
        <w:bottom w:w="0pt" w:type="dxa"/>
        <w:end w:w="5.40pt" w:type="dxa"/>
      </w:tblCellMar>
    </w:tblPr>
  </w:style>
  <w:style w:type="numbering" w:default="1" w:styleId="a5">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6">
    <w:name w:val="Body Text"/>
    <w:basedOn w:val="a2"/>
    <w:link w:val="Char"/>
    <w:rsid w:val="00E7596C"/>
    <w:pPr>
      <w:tabs>
        <w:tab w:val="start" w:pos="14.40pt"/>
      </w:tabs>
      <w:spacing w:after="6pt" w:line="11.40pt" w:lineRule="auto"/>
      <w:ind w:firstLine="14.40pt"/>
      <w:jc w:val="both"/>
    </w:pPr>
    <w:rPr>
      <w:spacing w:val="-1"/>
      <w:lang w:val="x-none" w:eastAsia="x-none"/>
    </w:rPr>
  </w:style>
  <w:style w:type="character" w:customStyle="1" w:styleId="Char">
    <w:name w:val="본문 Char"/>
    <w:link w:val="a6"/>
    <w:rsid w:val="00E7596C"/>
    <w:rPr>
      <w:spacing w:val="-1"/>
      <w:lang w:val="x-none" w:eastAsia="x-none"/>
    </w:rPr>
  </w:style>
  <w:style w:type="paragraph" w:customStyle="1" w:styleId="bulletlist">
    <w:name w:val="bullet list"/>
    <w:basedOn w:val="a6"/>
    <w:rsid w:val="001B67DC"/>
    <w:pPr>
      <w:numPr>
        <w:numId w:val="1"/>
      </w:numPr>
      <w:tabs>
        <w:tab w:val="clear" w:pos="32.40pt"/>
      </w:tabs>
      <w:ind w:start="28.80pt" w:hanging="14.40pt"/>
    </w:pPr>
  </w:style>
  <w:style w:type="paragraph" w:customStyle="1" w:styleId="equation">
    <w:name w:val="equation"/>
    <w:basedOn w:val="a2"/>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2"/>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7">
    <w:name w:val="header"/>
    <w:basedOn w:val="a2"/>
    <w:link w:val="Char0"/>
    <w:rsid w:val="001A3B3D"/>
    <w:pPr>
      <w:tabs>
        <w:tab w:val="center" w:pos="234pt"/>
        <w:tab w:val="end" w:pos="468pt"/>
      </w:tabs>
    </w:pPr>
  </w:style>
  <w:style w:type="character" w:customStyle="1" w:styleId="Char0">
    <w:name w:val="머리글 Char"/>
    <w:basedOn w:val="a3"/>
    <w:link w:val="a7"/>
    <w:rsid w:val="001A3B3D"/>
  </w:style>
  <w:style w:type="paragraph" w:styleId="a8">
    <w:name w:val="footer"/>
    <w:basedOn w:val="a2"/>
    <w:link w:val="Char1"/>
    <w:rsid w:val="001A3B3D"/>
    <w:pPr>
      <w:tabs>
        <w:tab w:val="center" w:pos="234pt"/>
        <w:tab w:val="end" w:pos="468pt"/>
      </w:tabs>
    </w:pPr>
  </w:style>
  <w:style w:type="character" w:customStyle="1" w:styleId="Char1">
    <w:name w:val="바닥글 Char"/>
    <w:basedOn w:val="a3"/>
    <w:link w:val="a8"/>
    <w:rsid w:val="001A3B3D"/>
  </w:style>
  <w:style w:type="character" w:styleId="a9">
    <w:name w:val="Hyperlink"/>
    <w:basedOn w:val="a3"/>
    <w:rsid w:val="00AA0F44"/>
    <w:rPr>
      <w:color w:val="0563C1" w:themeColor="hyperlink"/>
      <w:u w:val="single"/>
    </w:rPr>
  </w:style>
  <w:style w:type="character" w:styleId="aa">
    <w:name w:val="Unresolved Mention"/>
    <w:basedOn w:val="a3"/>
    <w:uiPriority w:val="99"/>
    <w:semiHidden/>
    <w:unhideWhenUsed/>
    <w:rsid w:val="00AA0F44"/>
    <w:rPr>
      <w:color w:val="605E5C"/>
      <w:shd w:val="clear" w:color="auto" w:fill="E1DFDD"/>
    </w:rPr>
  </w:style>
  <w:style w:type="paragraph" w:customStyle="1" w:styleId="a">
    <w:name w:val="논문의 각 장"/>
    <w:basedOn w:val="1"/>
    <w:next w:val="a0"/>
    <w:rsid w:val="00B8055C"/>
    <w:pPr>
      <w:keepLines w:val="0"/>
      <w:widowControl w:val="0"/>
      <w:numPr>
        <w:numId w:val="25"/>
      </w:numPr>
      <w:tabs>
        <w:tab w:val="clear" w:pos="10.80pt"/>
      </w:tabs>
      <w:wordWrap w:val="0"/>
      <w:spacing w:before="12pt" w:after="6pt" w:line="18pt" w:lineRule="auto"/>
    </w:pPr>
    <w:rPr>
      <w:rFonts w:ascii="Arial" w:eastAsia="돋움체" w:hAnsi="Arial"/>
      <w:smallCaps w:val="0"/>
      <w:noProof w:val="0"/>
      <w:kern w:val="2"/>
      <w:sz w:val="24"/>
      <w:lang w:eastAsia="ko-KR"/>
    </w:rPr>
  </w:style>
  <w:style w:type="paragraph" w:customStyle="1" w:styleId="a0">
    <w:name w:val="본문 단락:논문용"/>
    <w:basedOn w:val="ab"/>
    <w:rsid w:val="00B8055C"/>
    <w:pPr>
      <w:widowControl w:val="0"/>
      <w:numPr>
        <w:ilvl w:val="1"/>
        <w:numId w:val="25"/>
      </w:numPr>
      <w:tabs>
        <w:tab w:val="clear" w:pos="28.35pt"/>
        <w:tab w:val="num" w:pos="72pt"/>
      </w:tabs>
      <w:wordWrap w:val="0"/>
      <w:snapToGrid w:val="0"/>
      <w:spacing w:after="0pt" w:line="13.20pt" w:lineRule="auto"/>
      <w:ind w:start="72pt" w:firstLineChars="0" w:hanging="18pt"/>
      <w:jc w:val="both"/>
    </w:pPr>
    <w:rPr>
      <w:rFonts w:eastAsia="바탕체"/>
      <w:kern w:val="2"/>
      <w:lang w:eastAsia="ko-KR"/>
    </w:rPr>
  </w:style>
  <w:style w:type="paragraph" w:customStyle="1" w:styleId="a1">
    <w:name w:val="논문의 각 항"/>
    <w:basedOn w:val="3"/>
    <w:next w:val="a0"/>
    <w:rsid w:val="00B8055C"/>
    <w:pPr>
      <w:keepNext/>
      <w:widowControl w:val="0"/>
      <w:numPr>
        <w:numId w:val="25"/>
      </w:numPr>
      <w:wordWrap w:val="0"/>
      <w:spacing w:before="6pt" w:line="12pt" w:lineRule="auto"/>
      <w:jc w:val="start"/>
    </w:pPr>
    <w:rPr>
      <w:rFonts w:ascii="Arial" w:eastAsia="돋움체" w:hAnsi="Arial"/>
      <w:i w:val="0"/>
      <w:iCs w:val="0"/>
      <w:noProof w:val="0"/>
      <w:kern w:val="2"/>
      <w:lang w:eastAsia="ko-KR"/>
    </w:rPr>
  </w:style>
  <w:style w:type="paragraph" w:styleId="ab">
    <w:name w:val="Body Text First Indent"/>
    <w:basedOn w:val="a6"/>
    <w:link w:val="Char2"/>
    <w:rsid w:val="00B8055C"/>
    <w:pPr>
      <w:tabs>
        <w:tab w:val="clear" w:pos="14.40pt"/>
      </w:tabs>
      <w:spacing w:after="9pt" w:line="12pt" w:lineRule="auto"/>
      <w:ind w:firstLineChars="100" w:firstLine="10.50pt"/>
      <w:jc w:val="center"/>
    </w:pPr>
    <w:rPr>
      <w:spacing w:val="0"/>
      <w:lang w:val="en-US" w:eastAsia="en-US"/>
    </w:rPr>
  </w:style>
  <w:style w:type="character" w:customStyle="1" w:styleId="Char2">
    <w:name w:val="본문 첫 줄 들여쓰기 Char"/>
    <w:basedOn w:val="Char"/>
    <w:link w:val="ab"/>
    <w:rsid w:val="00B8055C"/>
    <w:rPr>
      <w:spacing w:val="-1"/>
      <w:lang w:val="x-none" w:eastAsia="x-none"/>
    </w:rPr>
  </w:style>
  <w:style w:type="paragraph" w:styleId="ac">
    <w:name w:val="caption"/>
    <w:basedOn w:val="a2"/>
    <w:next w:val="a2"/>
    <w:unhideWhenUsed/>
    <w:qFormat/>
    <w:rsid w:val="008C1D5B"/>
    <w:rPr>
      <w:b/>
      <w:bCs/>
    </w:rPr>
  </w:style>
  <w:style w:type="paragraph" w:customStyle="1" w:styleId="ad">
    <w:name w:val="바탕글"/>
    <w:basedOn w:val="a2"/>
    <w:rsid w:val="008C1D5B"/>
    <w:pPr>
      <w:snapToGrid w:val="0"/>
      <w:spacing w:line="19.20pt" w:lineRule="auto"/>
      <w:jc w:val="both"/>
    </w:pPr>
    <w:rPr>
      <w:rFonts w:ascii="한양신명조" w:eastAsia="한양신명조" w:hAnsi="한양신명조" w:cs="굴림"/>
      <w:color w:val="000000"/>
      <w:lang w:eastAsia="ko-KR"/>
    </w:rPr>
  </w:style>
  <w:style w:type="table" w:styleId="ae">
    <w:name w:val="Table Grid"/>
    <w:basedOn w:val="a4"/>
    <w:rsid w:val="008C1D5B"/>
    <w:rPr>
      <w:rFonts w:eastAsia="바탕체"/>
      <w:lang w:eastAsia="ko-KR"/>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purl.oclc.org/ooxml/officeDocument/relationships/oleObject" Target="embeddings/oleObject6.bin"/><Relationship Id="rId21" Type="http://purl.oclc.org/ooxml/officeDocument/relationships/image" Target="media/image9.wmf"/><Relationship Id="rId42" Type="http://purl.oclc.org/ooxml/officeDocument/relationships/image" Target="media/image23.wmf"/><Relationship Id="rId47" Type="http://purl.oclc.org/ooxml/officeDocument/relationships/oleObject" Target="embeddings/oleObject13.bin"/><Relationship Id="rId63" Type="http://purl.oclc.org/ooxml/officeDocument/relationships/image" Target="media/image38.emf"/><Relationship Id="rId68" Type="http://purl.oclc.org/ooxml/officeDocument/relationships/image" Target="media/image41.emf"/><Relationship Id="rId2" Type="http://purl.oclc.org/ooxml/officeDocument/relationships/numbering" Target="numbering.xml"/><Relationship Id="rId16" Type="http://purl.oclc.org/ooxml/officeDocument/relationships/image" Target="media/image6.wmf"/><Relationship Id="rId29" Type="http://purl.oclc.org/ooxml/officeDocument/relationships/oleObject" Target="embeddings/oleObject7.bin"/><Relationship Id="rId11" Type="http://purl.oclc.org/ooxml/officeDocument/relationships/oleObject" Target="embeddings/oleObject1.bin"/><Relationship Id="rId24" Type="http://purl.oclc.org/ooxml/officeDocument/relationships/image" Target="media/image11.wmf"/><Relationship Id="rId32" Type="http://purl.oclc.org/ooxml/officeDocument/relationships/oleObject" Target="embeddings/oleObject8.bin"/><Relationship Id="rId37" Type="http://purl.oclc.org/ooxml/officeDocument/relationships/image" Target="media/image20.wmf"/><Relationship Id="rId40" Type="http://purl.oclc.org/ooxml/officeDocument/relationships/image" Target="media/image22.wmf"/><Relationship Id="rId45" Type="http://purl.oclc.org/ooxml/officeDocument/relationships/image" Target="media/image25.wmf"/><Relationship Id="rId53" Type="http://purl.oclc.org/ooxml/officeDocument/relationships/oleObject" Target="embeddings/oleObject15.bin"/><Relationship Id="rId58" Type="http://purl.oclc.org/ooxml/officeDocument/relationships/image" Target="media/image34.png"/><Relationship Id="rId66" Type="http://purl.oclc.org/ooxml/officeDocument/relationships/image" Target="media/image40.emf"/><Relationship Id="rId5" Type="http://purl.oclc.org/ooxml/officeDocument/relationships/webSettings" Target="webSettings.xml"/><Relationship Id="rId61" Type="http://purl.oclc.org/ooxml/officeDocument/relationships/oleObject" Target="embeddings/oleObject17.bin"/><Relationship Id="rId19" Type="http://purl.oclc.org/ooxml/officeDocument/relationships/image" Target="media/image8.wmf"/><Relationship Id="rId14" Type="http://purl.oclc.org/ooxml/officeDocument/relationships/oleObject" Target="embeddings/oleObject2.bin"/><Relationship Id="rId22" Type="http://purl.oclc.org/ooxml/officeDocument/relationships/image" Target="media/image10.wmf"/><Relationship Id="rId27" Type="http://purl.oclc.org/ooxml/officeDocument/relationships/image" Target="media/image13.wmf"/><Relationship Id="rId30" Type="http://purl.oclc.org/ooxml/officeDocument/relationships/image" Target="media/image15.wmf"/><Relationship Id="rId35" Type="http://purl.oclc.org/ooxml/officeDocument/relationships/oleObject" Target="embeddings/oleObject9.bin"/><Relationship Id="rId43" Type="http://purl.oclc.org/ooxml/officeDocument/relationships/image" Target="media/image24.wmf"/><Relationship Id="rId48" Type="http://purl.oclc.org/ooxml/officeDocument/relationships/image" Target="media/image27.wmf"/><Relationship Id="rId56" Type="http://purl.oclc.org/ooxml/officeDocument/relationships/oleObject" Target="embeddings/oleObject16.bin"/><Relationship Id="rId64" Type="http://purl.oclc.org/ooxml/officeDocument/relationships/oleObject" Target="embeddings/oleObject18.bin"/><Relationship Id="rId69" Type="http://purl.oclc.org/ooxml/officeDocument/relationships/image" Target="media/image42.emf"/><Relationship Id="rId8" Type="http://purl.oclc.org/ooxml/officeDocument/relationships/footer" Target="footer1.xml"/><Relationship Id="rId51" Type="http://purl.oclc.org/ooxml/officeDocument/relationships/image" Target="media/image29.wmf"/><Relationship Id="rId72" Type="http://purl.oclc.org/ooxml/officeDocument/relationships/fontTable" Target="fontTable.xml"/><Relationship Id="rId3" Type="http://purl.oclc.org/ooxml/officeDocument/relationships/styles" Target="styles.xml"/><Relationship Id="rId12" Type="http://purl.oclc.org/ooxml/officeDocument/relationships/image" Target="media/image3.wmf"/><Relationship Id="rId17" Type="http://purl.oclc.org/ooxml/officeDocument/relationships/oleObject" Target="embeddings/oleObject3.bin"/><Relationship Id="rId25" Type="http://purl.oclc.org/ooxml/officeDocument/relationships/image" Target="media/image12.wmf"/><Relationship Id="rId33" Type="http://purl.oclc.org/ooxml/officeDocument/relationships/image" Target="media/image17.wmf"/><Relationship Id="rId38" Type="http://purl.oclc.org/ooxml/officeDocument/relationships/oleObject" Target="embeddings/oleObject10.bin"/><Relationship Id="rId46" Type="http://purl.oclc.org/ooxml/officeDocument/relationships/image" Target="media/image26.wmf"/><Relationship Id="rId59" Type="http://purl.oclc.org/ooxml/officeDocument/relationships/image" Target="media/image35.png"/><Relationship Id="rId67" Type="http://purl.oclc.org/ooxml/officeDocument/relationships/oleObject" Target="embeddings/oleObject19.bin"/><Relationship Id="rId20" Type="http://purl.oclc.org/ooxml/officeDocument/relationships/oleObject" Target="embeddings/oleObject4.bin"/><Relationship Id="rId41" Type="http://purl.oclc.org/ooxml/officeDocument/relationships/oleObject" Target="embeddings/oleObject11.bin"/><Relationship Id="rId54" Type="http://purl.oclc.org/ooxml/officeDocument/relationships/image" Target="media/image31.wmf"/><Relationship Id="rId62" Type="http://purl.oclc.org/ooxml/officeDocument/relationships/image" Target="media/image37.emf"/><Relationship Id="rId70" Type="http://purl.oclc.org/ooxml/officeDocument/relationships/oleObject" Target="embeddings/oleObject20.bin"/><Relationship Id="rId1" Type="http://purl.oclc.org/ooxml/officeDocument/relationships/customXml" Target="../customXml/item1.xml"/><Relationship Id="rId6" Type="http://purl.oclc.org/ooxml/officeDocument/relationships/footnotes" Target="footnotes.xml"/><Relationship Id="rId15" Type="http://purl.oclc.org/ooxml/officeDocument/relationships/image" Target="media/image5.wmf"/><Relationship Id="rId23" Type="http://purl.oclc.org/ooxml/officeDocument/relationships/oleObject" Target="embeddings/oleObject5.bin"/><Relationship Id="rId28" Type="http://purl.oclc.org/ooxml/officeDocument/relationships/image" Target="media/image14.wmf"/><Relationship Id="rId36" Type="http://purl.oclc.org/ooxml/officeDocument/relationships/image" Target="media/image19.wmf"/><Relationship Id="rId49" Type="http://purl.oclc.org/ooxml/officeDocument/relationships/image" Target="media/image28.wmf"/><Relationship Id="rId57" Type="http://purl.oclc.org/ooxml/officeDocument/relationships/image" Target="media/image33.wmf"/><Relationship Id="rId10" Type="http://purl.oclc.org/ooxml/officeDocument/relationships/image" Target="media/image2.wmf"/><Relationship Id="rId31" Type="http://purl.oclc.org/ooxml/officeDocument/relationships/image" Target="media/image16.wmf"/><Relationship Id="rId44" Type="http://purl.oclc.org/ooxml/officeDocument/relationships/oleObject" Target="embeddings/oleObject12.bin"/><Relationship Id="rId52" Type="http://purl.oclc.org/ooxml/officeDocument/relationships/image" Target="media/image30.wmf"/><Relationship Id="rId60" Type="http://purl.oclc.org/ooxml/officeDocument/relationships/image" Target="media/image36.emf"/><Relationship Id="rId65" Type="http://purl.oclc.org/ooxml/officeDocument/relationships/image" Target="media/image39.emf"/><Relationship Id="rId73" Type="http://purl.oclc.org/ooxml/officeDocument/relationships/theme" Target="theme/theme1.xml"/><Relationship Id="rId4" Type="http://purl.oclc.org/ooxml/officeDocument/relationships/settings" Target="settings.xml"/><Relationship Id="rId9" Type="http://purl.oclc.org/ooxml/officeDocument/relationships/image" Target="media/image1.png"/><Relationship Id="rId13" Type="http://purl.oclc.org/ooxml/officeDocument/relationships/image" Target="media/image4.wmf"/><Relationship Id="rId18" Type="http://purl.oclc.org/ooxml/officeDocument/relationships/image" Target="media/image7.wmf"/><Relationship Id="rId39" Type="http://purl.oclc.org/ooxml/officeDocument/relationships/image" Target="media/image21.wmf"/><Relationship Id="rId34" Type="http://purl.oclc.org/ooxml/officeDocument/relationships/image" Target="media/image18.wmf"/><Relationship Id="rId50" Type="http://purl.oclc.org/ooxml/officeDocument/relationships/oleObject" Target="embeddings/oleObject14.bin"/><Relationship Id="rId55" Type="http://purl.oclc.org/ooxml/officeDocument/relationships/image" Target="media/image32.wmf"/><Relationship Id="rId7" Type="http://purl.oclc.org/ooxml/officeDocument/relationships/endnotes" Target="endnotes.xml"/><Relationship Id="rId71" Type="http://purl.oclc.org/ooxml/officeDocument/relationships/image" Target="media/image43.emf"/></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603</TotalTime>
  <Pages>1</Pages>
  <Words>2640</Words>
  <Characters>15051</Characters>
  <Application>Microsoft Office Word</Application>
  <DocSecurity>0</DocSecurity>
  <Lines>125</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박성준(***3***005)</cp:lastModifiedBy>
  <cp:revision>16</cp:revision>
  <cp:lastPrinted>2024-08-06T02:01:00Z</cp:lastPrinted>
  <dcterms:created xsi:type="dcterms:W3CDTF">2024-07-27T03:29:00Z</dcterms:created>
  <dcterms:modified xsi:type="dcterms:W3CDTF">2024-08-06T02:02:00Z</dcterms:modified>
</cp:coreProperties>
</file>